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1D73" w14:textId="77777777" w:rsidR="009F067A" w:rsidRPr="007F4C48" w:rsidRDefault="009F067A" w:rsidP="009F067A">
      <w:pPr>
        <w:pStyle w:val="Standard"/>
        <w:autoSpaceDE w:val="0"/>
        <w:jc w:val="both"/>
        <w:rPr>
          <w:b/>
          <w:bCs/>
          <w:iCs/>
          <w:strike/>
        </w:rPr>
      </w:pPr>
      <w:r w:rsidRPr="007F4C48">
        <w:rPr>
          <w:b/>
          <w:bCs/>
          <w:iCs/>
        </w:rPr>
        <w:t>MODULO DI RICHIESTA DELLE CREDENZIALI PER L’ACCESSO AL SOFTWARE “GESTIONE OP” DEL SISTEMA INFORMATIVO AGRICOLO REGIONALE (SIAR)</w:t>
      </w:r>
    </w:p>
    <w:p w14:paraId="301590FB" w14:textId="77777777" w:rsidR="009F067A" w:rsidRPr="007F4C48" w:rsidRDefault="009F067A" w:rsidP="009F067A">
      <w:pPr>
        <w:pStyle w:val="Standard"/>
        <w:autoSpaceDE w:val="0"/>
        <w:spacing w:before="120"/>
        <w:jc w:val="both"/>
        <w:rPr>
          <w:i/>
          <w:iCs/>
          <w:sz w:val="20"/>
          <w:szCs w:val="20"/>
        </w:rPr>
      </w:pPr>
      <w:r w:rsidRPr="007F4C48">
        <w:rPr>
          <w:sz w:val="20"/>
          <w:szCs w:val="20"/>
        </w:rPr>
        <w:t>(Determinazione del Direttore Generale Agricoltura, Caccia e Pesca n. 1434 in data</w:t>
      </w:r>
      <w:r w:rsidRPr="007F4C48">
        <w:rPr>
          <w:i/>
          <w:iCs/>
          <w:sz w:val="20"/>
          <w:szCs w:val="20"/>
        </w:rPr>
        <w:t xml:space="preserve"> </w:t>
      </w:r>
      <w:r w:rsidRPr="007F4C48">
        <w:rPr>
          <w:iCs/>
          <w:sz w:val="20"/>
          <w:szCs w:val="20"/>
        </w:rPr>
        <w:t>13/02/2012</w:t>
      </w:r>
      <w:r w:rsidRPr="007F4C48">
        <w:rPr>
          <w:i/>
          <w:iCs/>
          <w:sz w:val="20"/>
          <w:szCs w:val="20"/>
        </w:rPr>
        <w:t xml:space="preserve"> “Disciplinare tecnico relativo alla procedura di accesso telematico alle banche dati del Sistema informativo agricolo regionale - SIAR - da parte di soggetti pubblici o privati”)</w:t>
      </w:r>
    </w:p>
    <w:p w14:paraId="7A248242" w14:textId="76A15432" w:rsidR="0058647E" w:rsidRPr="007F4C48" w:rsidRDefault="00554B87" w:rsidP="0058647E">
      <w:pPr>
        <w:pStyle w:val="Standard"/>
        <w:autoSpaceDE w:val="0"/>
        <w:ind w:left="4536"/>
      </w:pPr>
      <w:r w:rsidRPr="007F4C48">
        <w:t>Regione Emilia-Romagna</w:t>
      </w:r>
    </w:p>
    <w:p w14:paraId="3DB19C16" w14:textId="162C5BE3" w:rsidR="0058647E" w:rsidRPr="007F4C48" w:rsidRDefault="00554B87" w:rsidP="0058647E">
      <w:pPr>
        <w:pStyle w:val="Standard"/>
        <w:autoSpaceDE w:val="0"/>
        <w:ind w:left="4536"/>
      </w:pPr>
      <w:r w:rsidRPr="007F4C48">
        <w:t>Direzione Generale Agricoltura, Caccia e Pesca</w:t>
      </w:r>
    </w:p>
    <w:p w14:paraId="74B799AE" w14:textId="77777777" w:rsidR="00351A20" w:rsidRPr="007F4C48" w:rsidRDefault="00351A20" w:rsidP="009F067A">
      <w:pPr>
        <w:pStyle w:val="Standard"/>
        <w:autoSpaceDE w:val="0"/>
        <w:ind w:left="4536"/>
        <w:rPr>
          <w:b/>
          <w:bCs/>
        </w:rPr>
      </w:pPr>
      <w:r w:rsidRPr="007F4C48">
        <w:rPr>
          <w:b/>
          <w:bCs/>
        </w:rPr>
        <w:t>Settore affari generali, giuridici, finanziari e sistemi informativi</w:t>
      </w:r>
    </w:p>
    <w:p w14:paraId="3E28296F" w14:textId="3F4FD553" w:rsidR="009F067A" w:rsidRPr="007F4C48" w:rsidRDefault="0058647E" w:rsidP="009F067A">
      <w:pPr>
        <w:pStyle w:val="Standard"/>
        <w:autoSpaceDE w:val="0"/>
        <w:ind w:left="4536"/>
      </w:pPr>
      <w:r w:rsidRPr="007F4C48">
        <w:t>V.le della Fiera, 8</w:t>
      </w:r>
      <w:r w:rsidR="009F067A" w:rsidRPr="007F4C48">
        <w:t xml:space="preserve"> - </w:t>
      </w:r>
      <w:r w:rsidRPr="007F4C48">
        <w:t>40127 Bologna</w:t>
      </w:r>
    </w:p>
    <w:p w14:paraId="25CA6C41" w14:textId="294FBF8F" w:rsidR="009F067A" w:rsidRPr="007F4C48" w:rsidRDefault="009F067A" w:rsidP="009F067A">
      <w:pPr>
        <w:pStyle w:val="Standard"/>
        <w:autoSpaceDE w:val="0"/>
        <w:ind w:left="4536"/>
      </w:pPr>
      <w:r w:rsidRPr="007F4C48">
        <w:t xml:space="preserve">PEC: </w:t>
      </w:r>
      <w:r w:rsidR="00B51757" w:rsidRPr="007F4C48">
        <w:t>AgriAffGen@postacert.regione.emilia-romagna.it</w:t>
      </w:r>
    </w:p>
    <w:p w14:paraId="61A7C6CA" w14:textId="77777777" w:rsidR="009F067A" w:rsidRPr="007F4C48" w:rsidRDefault="009F067A" w:rsidP="00261E6F">
      <w:pPr>
        <w:pStyle w:val="Standard"/>
        <w:autoSpaceDE w:val="0"/>
        <w:spacing w:before="480"/>
      </w:pPr>
      <w:r w:rsidRPr="007F4C48">
        <w:t>Il/la sottoscritto/a (cognome e nome) _____________________________________________</w:t>
      </w:r>
    </w:p>
    <w:p w14:paraId="7C8210AA" w14:textId="16E55467" w:rsidR="009F067A" w:rsidRPr="007F4C48" w:rsidRDefault="00F57D05" w:rsidP="009F067A">
      <w:pPr>
        <w:pStyle w:val="Standard"/>
        <w:autoSpaceDE w:val="0"/>
      </w:pPr>
      <w:r w:rsidRPr="007F4C48">
        <w:t>N</w:t>
      </w:r>
      <w:r w:rsidR="009F067A" w:rsidRPr="007F4C48">
        <w:t>ato</w:t>
      </w:r>
      <w:r w:rsidRPr="007F4C48">
        <w:t>/a</w:t>
      </w:r>
      <w:r w:rsidR="009F067A" w:rsidRPr="007F4C48">
        <w:t xml:space="preserve"> </w:t>
      </w:r>
      <w:proofErr w:type="spellStart"/>
      <w:r w:rsidR="009F067A" w:rsidRPr="007F4C48">
        <w:t>a</w:t>
      </w:r>
      <w:proofErr w:type="spellEnd"/>
      <w:r w:rsidR="009F067A" w:rsidRPr="007F4C48">
        <w:t xml:space="preserve"> ________________________________________ il ____________________________</w:t>
      </w:r>
    </w:p>
    <w:p w14:paraId="24C64F6F" w14:textId="77777777" w:rsidR="009F067A" w:rsidRPr="007F4C48" w:rsidRDefault="009F067A" w:rsidP="009F067A">
      <w:pPr>
        <w:pStyle w:val="Standard"/>
        <w:autoSpaceDE w:val="0"/>
      </w:pPr>
      <w:r w:rsidRPr="007F4C48">
        <w:t>Codice Fiscale _______________________________________________________________</w:t>
      </w:r>
    </w:p>
    <w:p w14:paraId="66E20A99" w14:textId="77777777" w:rsidR="009F067A" w:rsidRPr="007F4C48" w:rsidRDefault="009F067A" w:rsidP="009F067A">
      <w:pPr>
        <w:pStyle w:val="Standard"/>
        <w:autoSpaceDE w:val="0"/>
        <w:spacing w:before="240" w:after="120"/>
        <w:ind w:left="3538" w:firstLine="709"/>
        <w:jc w:val="both"/>
      </w:pPr>
      <w:r w:rsidRPr="007F4C48">
        <w:t>DICHIARA</w:t>
      </w:r>
    </w:p>
    <w:p w14:paraId="08BD6F0B" w14:textId="77777777" w:rsidR="009F067A" w:rsidRPr="007F4C48" w:rsidRDefault="009F067A" w:rsidP="009F067A">
      <w:pPr>
        <w:pStyle w:val="Standard"/>
        <w:autoSpaceDE w:val="0"/>
        <w:jc w:val="both"/>
      </w:pPr>
      <w:r w:rsidRPr="007F4C48">
        <w:t>ai sensi dell’art. 46 del D.P.R. n. 445/2000, consapevole delle sanzioni anche penali previste dall’art.76 della normativa sopraindicata per le ipotesi di falsità in atti e dichiarazioni mendaci e presa visione dell’informativa prevista ai sensi del Reg. UE 679/2016,</w:t>
      </w:r>
    </w:p>
    <w:p w14:paraId="6659BC34" w14:textId="77777777" w:rsidR="009F067A" w:rsidRPr="007F4C48" w:rsidRDefault="009F067A" w:rsidP="009F067A">
      <w:pPr>
        <w:pStyle w:val="Standard"/>
        <w:autoSpaceDE w:val="0"/>
        <w:spacing w:before="240" w:after="120"/>
        <w:jc w:val="both"/>
        <w:rPr>
          <w:b/>
          <w:i/>
          <w:strike/>
        </w:rPr>
      </w:pPr>
      <w:r w:rsidRPr="007F4C48">
        <w:t xml:space="preserve">di essere </w:t>
      </w:r>
      <w:r w:rsidRPr="007F4C48">
        <w:rPr>
          <w:b/>
          <w:i/>
        </w:rPr>
        <w:t>legale rappresentante della Società:</w:t>
      </w:r>
    </w:p>
    <w:p w14:paraId="1B961479" w14:textId="77777777" w:rsidR="009F067A" w:rsidRPr="007F4C48" w:rsidRDefault="009F067A" w:rsidP="009F067A">
      <w:pPr>
        <w:pStyle w:val="Standard"/>
        <w:autoSpaceDE w:val="0"/>
      </w:pPr>
      <w:r w:rsidRPr="007F4C48">
        <w:t>Ragione sociale ______________________________________________________________</w:t>
      </w:r>
    </w:p>
    <w:p w14:paraId="679C29EA" w14:textId="77777777" w:rsidR="009F067A" w:rsidRPr="007F4C48" w:rsidRDefault="009F067A" w:rsidP="009F067A">
      <w:pPr>
        <w:pStyle w:val="Standard"/>
        <w:autoSpaceDE w:val="0"/>
      </w:pPr>
      <w:r w:rsidRPr="007F4C48">
        <w:t>Codice Fiscale _______________________________________________________________</w:t>
      </w:r>
    </w:p>
    <w:p w14:paraId="6D00EC8B" w14:textId="77777777" w:rsidR="009F067A" w:rsidRPr="007F4C48" w:rsidRDefault="009F067A" w:rsidP="009F067A">
      <w:pPr>
        <w:pStyle w:val="Standard"/>
        <w:autoSpaceDE w:val="0"/>
      </w:pPr>
      <w:r w:rsidRPr="007F4C48">
        <w:t>con sede legale in ____________________________________________________________</w:t>
      </w:r>
    </w:p>
    <w:p w14:paraId="577F77F9" w14:textId="77777777" w:rsidR="009F067A" w:rsidRPr="007F4C48" w:rsidRDefault="009F067A" w:rsidP="009F067A">
      <w:pPr>
        <w:pStyle w:val="Standard"/>
        <w:autoSpaceDE w:val="0"/>
      </w:pPr>
      <w:proofErr w:type="gramStart"/>
      <w:r w:rsidRPr="007F4C48">
        <w:t>Email</w:t>
      </w:r>
      <w:proofErr w:type="gramEnd"/>
      <w:r w:rsidRPr="007F4C48">
        <w:t xml:space="preserve"> ______________________________________________________________________</w:t>
      </w:r>
    </w:p>
    <w:p w14:paraId="502A5F73" w14:textId="77777777" w:rsidR="009F067A" w:rsidRPr="007F4C48" w:rsidRDefault="009F067A" w:rsidP="009F067A">
      <w:pPr>
        <w:pStyle w:val="Standard"/>
        <w:autoSpaceDE w:val="0"/>
      </w:pPr>
      <w:r w:rsidRPr="007F4C48">
        <w:t>PEC _______________________________________________________________________</w:t>
      </w:r>
    </w:p>
    <w:p w14:paraId="049CB05F" w14:textId="77777777" w:rsidR="009F067A" w:rsidRPr="007F4C48" w:rsidRDefault="009F067A" w:rsidP="009F067A">
      <w:pPr>
        <w:pStyle w:val="Standard"/>
        <w:autoSpaceDE w:val="0"/>
      </w:pPr>
      <w:r w:rsidRPr="007F4C48">
        <w:t>telefono ____________________________________________________________________</w:t>
      </w:r>
    </w:p>
    <w:p w14:paraId="0A26EE14" w14:textId="77777777" w:rsidR="009F067A" w:rsidRPr="007F4C48" w:rsidRDefault="009F067A" w:rsidP="009F067A">
      <w:pPr>
        <w:pStyle w:val="Standard"/>
        <w:autoSpaceDE w:val="0"/>
        <w:spacing w:before="240" w:after="120"/>
        <w:jc w:val="center"/>
      </w:pPr>
      <w:r w:rsidRPr="007F4C48">
        <w:t>RICHIEDE</w:t>
      </w:r>
    </w:p>
    <w:p w14:paraId="12882646" w14:textId="528A7577" w:rsidR="009F067A" w:rsidRPr="007F4C48" w:rsidRDefault="009F067A" w:rsidP="009F067A">
      <w:pPr>
        <w:pStyle w:val="Standard"/>
        <w:autoSpaceDE w:val="0"/>
        <w:spacing w:before="120" w:after="240"/>
        <w:jc w:val="both"/>
        <w:rPr>
          <w:b/>
        </w:rPr>
      </w:pPr>
      <w:r w:rsidRPr="007F4C48">
        <w:t xml:space="preserve">il rilascio delle credenziali di autenticazione (Username + password) </w:t>
      </w:r>
      <w:r w:rsidR="00AE09B7">
        <w:t xml:space="preserve">per </w:t>
      </w:r>
      <w:r w:rsidR="00AE09B7" w:rsidRPr="007F4C48">
        <w:t xml:space="preserve">l’accesso al software “Gestione OP” del Sistema Informativo Agricolo Regionale (SIAR), </w:t>
      </w:r>
      <w:r w:rsidRPr="007F4C48">
        <w:rPr>
          <w:b/>
          <w:bCs/>
        </w:rPr>
        <w:t>per effettuare</w:t>
      </w:r>
      <w:r w:rsidRPr="007F4C48">
        <w:t xml:space="preserve"> </w:t>
      </w:r>
      <w:r w:rsidRPr="007F4C48">
        <w:rPr>
          <w:b/>
        </w:rPr>
        <w:t>la registrazione dell’elenco dei soci diretti e indiretti della Società</w:t>
      </w:r>
      <w:r w:rsidR="00AE09B7" w:rsidRPr="00AD34D3">
        <w:rPr>
          <w:bCs/>
        </w:rPr>
        <w:t>,</w:t>
      </w:r>
      <w:r w:rsidRPr="007F4C48">
        <w:rPr>
          <w:b/>
        </w:rPr>
        <w:t xml:space="preserve"> </w:t>
      </w:r>
      <w:r w:rsidRPr="007F4C48">
        <w:rPr>
          <w:bCs/>
        </w:rPr>
        <w:t>e che</w:t>
      </w:r>
      <w:r w:rsidRPr="007F4C48">
        <w:t xml:space="preserve"> ogni comunicazione sia inviata alla seguente </w:t>
      </w:r>
      <w:proofErr w:type="gramStart"/>
      <w:r w:rsidRPr="007F4C48">
        <w:t>PEC:_</w:t>
      </w:r>
      <w:proofErr w:type="gramEnd"/>
      <w:r w:rsidRPr="007F4C48">
        <w:t>______________________________________.</w:t>
      </w:r>
    </w:p>
    <w:p w14:paraId="0C30F6F7" w14:textId="77777777" w:rsidR="009F067A" w:rsidRPr="007F4C48" w:rsidRDefault="009F067A" w:rsidP="009F067A">
      <w:pPr>
        <w:spacing w:before="120" w:after="120"/>
        <w:jc w:val="both"/>
      </w:pPr>
      <w:r w:rsidRPr="007F4C48">
        <w:t>A tal fine fornisce l’elenco nominativo, il codice fiscale e l’indirizzo di posta elettronica del personale della società per cui si richiede l’accesso:</w:t>
      </w: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2694"/>
        <w:gridCol w:w="3685"/>
      </w:tblGrid>
      <w:tr w:rsidR="009F067A" w:rsidRPr="007F4C48" w14:paraId="1D4A94FE" w14:textId="77777777" w:rsidTr="005C644C">
        <w:tc>
          <w:tcPr>
            <w:tcW w:w="2835" w:type="dxa"/>
            <w:tcBorders>
              <w:top w:val="single" w:sz="2" w:space="0" w:color="000000"/>
              <w:left w:val="single" w:sz="2" w:space="0" w:color="000000"/>
              <w:bottom w:val="single" w:sz="2" w:space="0" w:color="000000"/>
              <w:right w:val="nil"/>
            </w:tcBorders>
            <w:hideMark/>
          </w:tcPr>
          <w:p w14:paraId="4D7F29A9" w14:textId="77777777" w:rsidR="009F067A" w:rsidRPr="007F4C48" w:rsidRDefault="009F067A" w:rsidP="005C644C">
            <w:pPr>
              <w:pStyle w:val="Contenutotabella"/>
              <w:jc w:val="both"/>
            </w:pPr>
            <w:r w:rsidRPr="007F4C48">
              <w:t>Cognome e Nome</w:t>
            </w:r>
          </w:p>
        </w:tc>
        <w:tc>
          <w:tcPr>
            <w:tcW w:w="2694" w:type="dxa"/>
            <w:tcBorders>
              <w:top w:val="single" w:sz="2" w:space="0" w:color="000000"/>
              <w:left w:val="single" w:sz="2" w:space="0" w:color="000000"/>
              <w:bottom w:val="single" w:sz="2" w:space="0" w:color="000000"/>
              <w:right w:val="nil"/>
            </w:tcBorders>
            <w:hideMark/>
          </w:tcPr>
          <w:p w14:paraId="226E209F" w14:textId="77777777" w:rsidR="009F067A" w:rsidRPr="007F4C48" w:rsidRDefault="009F067A" w:rsidP="005C644C">
            <w:pPr>
              <w:pStyle w:val="Contenutotabella"/>
              <w:jc w:val="both"/>
            </w:pPr>
            <w:r w:rsidRPr="007F4C48">
              <w:t>Codice Fiscale</w:t>
            </w:r>
          </w:p>
        </w:tc>
        <w:tc>
          <w:tcPr>
            <w:tcW w:w="3685" w:type="dxa"/>
            <w:tcBorders>
              <w:top w:val="single" w:sz="2" w:space="0" w:color="000000"/>
              <w:left w:val="single" w:sz="2" w:space="0" w:color="000000"/>
              <w:bottom w:val="single" w:sz="2" w:space="0" w:color="000000"/>
              <w:right w:val="single" w:sz="2" w:space="0" w:color="000000"/>
            </w:tcBorders>
            <w:hideMark/>
          </w:tcPr>
          <w:p w14:paraId="75E640A3" w14:textId="77777777" w:rsidR="009F067A" w:rsidRPr="007F4C48" w:rsidRDefault="009F067A" w:rsidP="005C644C">
            <w:pPr>
              <w:pStyle w:val="Contenutotabella"/>
              <w:jc w:val="both"/>
            </w:pPr>
            <w:r w:rsidRPr="007F4C48">
              <w:t>E-mail</w:t>
            </w:r>
          </w:p>
        </w:tc>
      </w:tr>
      <w:tr w:rsidR="009F067A" w:rsidRPr="007F4C48" w14:paraId="136BFDF7" w14:textId="77777777" w:rsidTr="005C644C">
        <w:tc>
          <w:tcPr>
            <w:tcW w:w="2835" w:type="dxa"/>
            <w:tcBorders>
              <w:top w:val="nil"/>
              <w:left w:val="single" w:sz="2" w:space="0" w:color="000000"/>
              <w:bottom w:val="single" w:sz="2" w:space="0" w:color="000000"/>
              <w:right w:val="nil"/>
            </w:tcBorders>
          </w:tcPr>
          <w:p w14:paraId="51429DC7" w14:textId="77777777" w:rsidR="009F067A" w:rsidRPr="007F4C48" w:rsidRDefault="009F067A" w:rsidP="005C644C">
            <w:pPr>
              <w:pStyle w:val="Contenutotabella"/>
              <w:snapToGrid w:val="0"/>
              <w:jc w:val="both"/>
            </w:pPr>
          </w:p>
        </w:tc>
        <w:tc>
          <w:tcPr>
            <w:tcW w:w="2694" w:type="dxa"/>
            <w:tcBorders>
              <w:top w:val="nil"/>
              <w:left w:val="single" w:sz="2" w:space="0" w:color="000000"/>
              <w:bottom w:val="single" w:sz="2" w:space="0" w:color="000000"/>
              <w:right w:val="nil"/>
            </w:tcBorders>
          </w:tcPr>
          <w:p w14:paraId="03ABBC67" w14:textId="77777777" w:rsidR="009F067A" w:rsidRPr="007F4C48" w:rsidRDefault="009F067A" w:rsidP="005C644C">
            <w:pPr>
              <w:pStyle w:val="Contenutotabella"/>
              <w:snapToGrid w:val="0"/>
              <w:jc w:val="both"/>
            </w:pPr>
          </w:p>
        </w:tc>
        <w:tc>
          <w:tcPr>
            <w:tcW w:w="3685" w:type="dxa"/>
            <w:tcBorders>
              <w:top w:val="nil"/>
              <w:left w:val="single" w:sz="2" w:space="0" w:color="000000"/>
              <w:bottom w:val="single" w:sz="2" w:space="0" w:color="000000"/>
              <w:right w:val="single" w:sz="2" w:space="0" w:color="000000"/>
            </w:tcBorders>
          </w:tcPr>
          <w:p w14:paraId="6E677E7A" w14:textId="77777777" w:rsidR="009F067A" w:rsidRPr="007F4C48" w:rsidRDefault="009F067A" w:rsidP="005C644C">
            <w:pPr>
              <w:pStyle w:val="Contenutotabella"/>
              <w:snapToGrid w:val="0"/>
              <w:jc w:val="both"/>
            </w:pPr>
          </w:p>
        </w:tc>
      </w:tr>
      <w:tr w:rsidR="009F067A" w:rsidRPr="007F4C48" w14:paraId="66E2C7F4" w14:textId="77777777" w:rsidTr="005C644C">
        <w:tc>
          <w:tcPr>
            <w:tcW w:w="2835" w:type="dxa"/>
            <w:tcBorders>
              <w:top w:val="nil"/>
              <w:left w:val="single" w:sz="2" w:space="0" w:color="000000"/>
              <w:bottom w:val="single" w:sz="2" w:space="0" w:color="000000"/>
              <w:right w:val="nil"/>
            </w:tcBorders>
          </w:tcPr>
          <w:p w14:paraId="30FAB915" w14:textId="77777777" w:rsidR="009F067A" w:rsidRPr="007F4C48" w:rsidRDefault="009F067A" w:rsidP="005C644C">
            <w:pPr>
              <w:pStyle w:val="Contenutotabella"/>
              <w:snapToGrid w:val="0"/>
              <w:jc w:val="both"/>
            </w:pPr>
          </w:p>
        </w:tc>
        <w:tc>
          <w:tcPr>
            <w:tcW w:w="2694" w:type="dxa"/>
            <w:tcBorders>
              <w:top w:val="nil"/>
              <w:left w:val="single" w:sz="2" w:space="0" w:color="000000"/>
              <w:bottom w:val="single" w:sz="2" w:space="0" w:color="000000"/>
              <w:right w:val="nil"/>
            </w:tcBorders>
          </w:tcPr>
          <w:p w14:paraId="1D9B37FE" w14:textId="77777777" w:rsidR="009F067A" w:rsidRPr="007F4C48" w:rsidRDefault="009F067A" w:rsidP="005C644C">
            <w:pPr>
              <w:pStyle w:val="Contenutotabella"/>
              <w:snapToGrid w:val="0"/>
              <w:jc w:val="both"/>
            </w:pPr>
          </w:p>
        </w:tc>
        <w:tc>
          <w:tcPr>
            <w:tcW w:w="3685" w:type="dxa"/>
            <w:tcBorders>
              <w:top w:val="nil"/>
              <w:left w:val="single" w:sz="2" w:space="0" w:color="000000"/>
              <w:bottom w:val="single" w:sz="2" w:space="0" w:color="000000"/>
              <w:right w:val="single" w:sz="2" w:space="0" w:color="000000"/>
            </w:tcBorders>
          </w:tcPr>
          <w:p w14:paraId="66BFCB2F" w14:textId="77777777" w:rsidR="009F067A" w:rsidRPr="007F4C48" w:rsidRDefault="009F067A" w:rsidP="005C644C">
            <w:pPr>
              <w:pStyle w:val="Contenutotabella"/>
              <w:snapToGrid w:val="0"/>
              <w:jc w:val="both"/>
            </w:pPr>
          </w:p>
        </w:tc>
      </w:tr>
      <w:tr w:rsidR="009F067A" w:rsidRPr="007F4C48" w14:paraId="25C3EF3A" w14:textId="77777777" w:rsidTr="005C644C">
        <w:tc>
          <w:tcPr>
            <w:tcW w:w="2835" w:type="dxa"/>
            <w:tcBorders>
              <w:top w:val="nil"/>
              <w:left w:val="single" w:sz="2" w:space="0" w:color="000000"/>
              <w:bottom w:val="single" w:sz="2" w:space="0" w:color="000000"/>
              <w:right w:val="nil"/>
            </w:tcBorders>
          </w:tcPr>
          <w:p w14:paraId="251DBB7A" w14:textId="77777777" w:rsidR="009F067A" w:rsidRPr="007F4C48" w:rsidRDefault="009F067A" w:rsidP="005C644C">
            <w:pPr>
              <w:pStyle w:val="Contenutotabella"/>
              <w:snapToGrid w:val="0"/>
              <w:jc w:val="both"/>
            </w:pPr>
          </w:p>
        </w:tc>
        <w:tc>
          <w:tcPr>
            <w:tcW w:w="2694" w:type="dxa"/>
            <w:tcBorders>
              <w:top w:val="nil"/>
              <w:left w:val="single" w:sz="2" w:space="0" w:color="000000"/>
              <w:bottom w:val="single" w:sz="2" w:space="0" w:color="000000"/>
              <w:right w:val="nil"/>
            </w:tcBorders>
          </w:tcPr>
          <w:p w14:paraId="00ADF703" w14:textId="77777777" w:rsidR="009F067A" w:rsidRPr="007F4C48" w:rsidRDefault="009F067A" w:rsidP="005C644C">
            <w:pPr>
              <w:pStyle w:val="Contenutotabella"/>
              <w:snapToGrid w:val="0"/>
              <w:jc w:val="both"/>
            </w:pPr>
          </w:p>
        </w:tc>
        <w:tc>
          <w:tcPr>
            <w:tcW w:w="3685" w:type="dxa"/>
            <w:tcBorders>
              <w:top w:val="nil"/>
              <w:left w:val="single" w:sz="2" w:space="0" w:color="000000"/>
              <w:bottom w:val="single" w:sz="2" w:space="0" w:color="000000"/>
              <w:right w:val="single" w:sz="2" w:space="0" w:color="000000"/>
            </w:tcBorders>
          </w:tcPr>
          <w:p w14:paraId="2CE9F0B4" w14:textId="77777777" w:rsidR="009F067A" w:rsidRPr="007F4C48" w:rsidRDefault="009F067A" w:rsidP="005C644C">
            <w:pPr>
              <w:pStyle w:val="Contenutotabella"/>
              <w:snapToGrid w:val="0"/>
              <w:jc w:val="both"/>
            </w:pPr>
          </w:p>
        </w:tc>
      </w:tr>
      <w:tr w:rsidR="009F067A" w:rsidRPr="007F4C48" w14:paraId="3007B689" w14:textId="77777777" w:rsidTr="005C644C">
        <w:tc>
          <w:tcPr>
            <w:tcW w:w="2835" w:type="dxa"/>
            <w:tcBorders>
              <w:top w:val="nil"/>
              <w:left w:val="single" w:sz="2" w:space="0" w:color="000000"/>
              <w:bottom w:val="single" w:sz="2" w:space="0" w:color="000000"/>
              <w:right w:val="nil"/>
            </w:tcBorders>
          </w:tcPr>
          <w:p w14:paraId="68BD4E23" w14:textId="77777777" w:rsidR="009F067A" w:rsidRPr="007F4C48" w:rsidRDefault="009F067A" w:rsidP="005C644C">
            <w:pPr>
              <w:pStyle w:val="Contenutotabella"/>
              <w:snapToGrid w:val="0"/>
              <w:jc w:val="both"/>
            </w:pPr>
          </w:p>
        </w:tc>
        <w:tc>
          <w:tcPr>
            <w:tcW w:w="2694" w:type="dxa"/>
            <w:tcBorders>
              <w:top w:val="nil"/>
              <w:left w:val="single" w:sz="2" w:space="0" w:color="000000"/>
              <w:bottom w:val="single" w:sz="2" w:space="0" w:color="000000"/>
              <w:right w:val="nil"/>
            </w:tcBorders>
          </w:tcPr>
          <w:p w14:paraId="416B708A" w14:textId="77777777" w:rsidR="009F067A" w:rsidRPr="007F4C48" w:rsidRDefault="009F067A" w:rsidP="005C644C">
            <w:pPr>
              <w:pStyle w:val="Contenutotabella"/>
              <w:snapToGrid w:val="0"/>
              <w:jc w:val="both"/>
            </w:pPr>
          </w:p>
        </w:tc>
        <w:tc>
          <w:tcPr>
            <w:tcW w:w="3685" w:type="dxa"/>
            <w:tcBorders>
              <w:top w:val="nil"/>
              <w:left w:val="single" w:sz="2" w:space="0" w:color="000000"/>
              <w:bottom w:val="single" w:sz="2" w:space="0" w:color="000000"/>
              <w:right w:val="single" w:sz="2" w:space="0" w:color="000000"/>
            </w:tcBorders>
          </w:tcPr>
          <w:p w14:paraId="51C93BCB" w14:textId="77777777" w:rsidR="009F067A" w:rsidRPr="007F4C48" w:rsidRDefault="009F067A" w:rsidP="005C644C">
            <w:pPr>
              <w:pStyle w:val="Contenutotabella"/>
              <w:snapToGrid w:val="0"/>
              <w:jc w:val="both"/>
            </w:pPr>
          </w:p>
        </w:tc>
      </w:tr>
      <w:tr w:rsidR="009F067A" w:rsidRPr="007F4C48" w14:paraId="0A5CF6C2" w14:textId="77777777" w:rsidTr="005C644C">
        <w:tc>
          <w:tcPr>
            <w:tcW w:w="2835" w:type="dxa"/>
            <w:tcBorders>
              <w:top w:val="nil"/>
              <w:left w:val="single" w:sz="2" w:space="0" w:color="000000"/>
              <w:bottom w:val="single" w:sz="2" w:space="0" w:color="000000"/>
              <w:right w:val="nil"/>
            </w:tcBorders>
          </w:tcPr>
          <w:p w14:paraId="32F26CCD" w14:textId="77777777" w:rsidR="009F067A" w:rsidRPr="007F4C48" w:rsidRDefault="009F067A" w:rsidP="005C644C">
            <w:pPr>
              <w:pStyle w:val="Contenutotabella"/>
              <w:snapToGrid w:val="0"/>
              <w:jc w:val="both"/>
            </w:pPr>
          </w:p>
        </w:tc>
        <w:tc>
          <w:tcPr>
            <w:tcW w:w="2694" w:type="dxa"/>
            <w:tcBorders>
              <w:top w:val="nil"/>
              <w:left w:val="single" w:sz="2" w:space="0" w:color="000000"/>
              <w:bottom w:val="single" w:sz="2" w:space="0" w:color="000000"/>
              <w:right w:val="nil"/>
            </w:tcBorders>
          </w:tcPr>
          <w:p w14:paraId="1944D5CF" w14:textId="77777777" w:rsidR="009F067A" w:rsidRPr="007F4C48" w:rsidRDefault="009F067A" w:rsidP="005C644C">
            <w:pPr>
              <w:pStyle w:val="Contenutotabella"/>
              <w:snapToGrid w:val="0"/>
              <w:jc w:val="both"/>
            </w:pPr>
          </w:p>
        </w:tc>
        <w:tc>
          <w:tcPr>
            <w:tcW w:w="3685" w:type="dxa"/>
            <w:tcBorders>
              <w:top w:val="nil"/>
              <w:left w:val="single" w:sz="2" w:space="0" w:color="000000"/>
              <w:bottom w:val="single" w:sz="2" w:space="0" w:color="000000"/>
              <w:right w:val="single" w:sz="2" w:space="0" w:color="000000"/>
            </w:tcBorders>
          </w:tcPr>
          <w:p w14:paraId="00CB17CE" w14:textId="77777777" w:rsidR="009F067A" w:rsidRPr="007F4C48" w:rsidRDefault="009F067A" w:rsidP="005C644C">
            <w:pPr>
              <w:pStyle w:val="Contenutotabella"/>
              <w:snapToGrid w:val="0"/>
              <w:jc w:val="both"/>
            </w:pPr>
          </w:p>
        </w:tc>
      </w:tr>
    </w:tbl>
    <w:p w14:paraId="2CA2DD57" w14:textId="77777777" w:rsidR="009F067A" w:rsidRPr="007F4C48" w:rsidRDefault="009F067A" w:rsidP="009F067A">
      <w:pPr>
        <w:pStyle w:val="Standard"/>
        <w:autoSpaceDE w:val="0"/>
        <w:spacing w:before="240" w:after="120"/>
        <w:jc w:val="center"/>
      </w:pPr>
      <w:r w:rsidRPr="007F4C48">
        <w:lastRenderedPageBreak/>
        <w:t>S’IMPEGNA</w:t>
      </w:r>
    </w:p>
    <w:p w14:paraId="7F12209A" w14:textId="77777777" w:rsidR="009F067A" w:rsidRPr="007F4C48" w:rsidRDefault="009F067A" w:rsidP="009F067A">
      <w:pPr>
        <w:pStyle w:val="Standard"/>
        <w:numPr>
          <w:ilvl w:val="0"/>
          <w:numId w:val="24"/>
        </w:numPr>
        <w:autoSpaceDE w:val="0"/>
        <w:spacing w:before="120" w:after="240"/>
        <w:ind w:left="426"/>
        <w:jc w:val="both"/>
      </w:pPr>
      <w:r w:rsidRPr="007F4C48">
        <w:t xml:space="preserve">ad inserire nel software dedicato informazioni e dati corrispondenti al vero, supportati dalla relativa documentazione giustificativa, conservata presso la sede legale, pena l’applicazione di sanzioni previste dal </w:t>
      </w:r>
      <w:proofErr w:type="gramStart"/>
      <w:r w:rsidRPr="007F4C48">
        <w:t>codice penale</w:t>
      </w:r>
      <w:proofErr w:type="gramEnd"/>
      <w:r w:rsidRPr="007F4C48">
        <w:t>, dalle leggi speciali in materia nonché ai sensi del Reg. UE 679/2016;</w:t>
      </w:r>
    </w:p>
    <w:p w14:paraId="7579B784" w14:textId="77777777" w:rsidR="009F067A" w:rsidRPr="007F4C48" w:rsidRDefault="009F067A" w:rsidP="009F067A">
      <w:pPr>
        <w:pStyle w:val="Standard"/>
        <w:numPr>
          <w:ilvl w:val="0"/>
          <w:numId w:val="24"/>
        </w:numPr>
        <w:autoSpaceDE w:val="0"/>
        <w:spacing w:before="120" w:after="240"/>
        <w:ind w:left="426"/>
        <w:jc w:val="both"/>
      </w:pPr>
      <w:r w:rsidRPr="007F4C48">
        <w:t>ad aggiornare tempestivamente i dati che dovessero variare utilizzando la procedura informatica prevista dal citato Disciplinare.</w:t>
      </w:r>
    </w:p>
    <w:p w14:paraId="598241A8" w14:textId="77777777" w:rsidR="009F067A" w:rsidRPr="007F4C48" w:rsidRDefault="009F067A" w:rsidP="009F067A">
      <w:pPr>
        <w:autoSpaceDE w:val="0"/>
        <w:jc w:val="both"/>
      </w:pPr>
      <w:bookmarkStart w:id="0" w:name="_Hlk529364560"/>
      <w:r w:rsidRPr="007F4C48">
        <w:t>Dichiara infine:</w:t>
      </w:r>
    </w:p>
    <w:p w14:paraId="751DA9DD" w14:textId="03725A08" w:rsidR="009F067A" w:rsidRPr="007F4C48" w:rsidRDefault="009F067A" w:rsidP="009F067A">
      <w:pPr>
        <w:widowControl w:val="0"/>
        <w:numPr>
          <w:ilvl w:val="0"/>
          <w:numId w:val="25"/>
        </w:numPr>
        <w:suppressAutoHyphens/>
        <w:autoSpaceDE w:val="0"/>
        <w:autoSpaceDN w:val="0"/>
        <w:spacing w:before="120" w:after="120"/>
        <w:ind w:left="425" w:hanging="357"/>
        <w:jc w:val="both"/>
        <w:textAlignment w:val="baseline"/>
      </w:pPr>
      <w:r w:rsidRPr="007F4C48">
        <w:t>di essere a conoscenza dei contenuti del Disciplinare sopra menzionato e della circostanza che, per effettuare operazioni di trattamento di dati mediante il collegamento con il Sistema Informativo Agricolo Regionale, il sottoscritto deve essere munito di apposito mandato, da parte dell’interessato, contenente nel testo la specificazione dei procedimenti/attività/adempimenti relativi all’incarico ricevuto nonché il consenso espresso ad effettuare tali operazioni, in osservanza della vigente normativa europea, nazionale e regionale in materia di protezione dei dati personali (Privacy);</w:t>
      </w:r>
    </w:p>
    <w:p w14:paraId="0E0A6957" w14:textId="77777777" w:rsidR="009F067A" w:rsidRPr="007F4C48" w:rsidRDefault="009F067A" w:rsidP="009F067A">
      <w:pPr>
        <w:widowControl w:val="0"/>
        <w:numPr>
          <w:ilvl w:val="0"/>
          <w:numId w:val="25"/>
        </w:numPr>
        <w:suppressAutoHyphens/>
        <w:autoSpaceDE w:val="0"/>
        <w:autoSpaceDN w:val="0"/>
        <w:ind w:left="426"/>
        <w:jc w:val="both"/>
        <w:textAlignment w:val="baseline"/>
      </w:pPr>
      <w:r w:rsidRPr="007F4C48">
        <w:t>di aver preso visione dell’informativa sotto riportata.</w:t>
      </w:r>
    </w:p>
    <w:bookmarkEnd w:id="0"/>
    <w:p w14:paraId="4077F15E" w14:textId="77777777" w:rsidR="009F067A" w:rsidRPr="007F4C48" w:rsidRDefault="009F067A" w:rsidP="009F067A">
      <w:pPr>
        <w:pStyle w:val="Standard"/>
        <w:autoSpaceDE w:val="0"/>
        <w:spacing w:before="480" w:after="120"/>
        <w:jc w:val="both"/>
      </w:pPr>
      <w:r w:rsidRPr="007F4C48">
        <w:t>Data: ______________</w:t>
      </w:r>
      <w:r w:rsidRPr="007F4C48">
        <w:tab/>
      </w:r>
    </w:p>
    <w:p w14:paraId="547376EB" w14:textId="77777777" w:rsidR="009F067A" w:rsidRPr="007F4C48" w:rsidRDefault="009F067A" w:rsidP="009F067A">
      <w:pPr>
        <w:pStyle w:val="Standard"/>
        <w:autoSpaceDE w:val="0"/>
        <w:spacing w:before="480" w:after="120"/>
        <w:jc w:val="right"/>
      </w:pPr>
      <w:r w:rsidRPr="007F4C48">
        <w:t>Firma del legale rappresentante</w:t>
      </w:r>
    </w:p>
    <w:p w14:paraId="6CA5F20E" w14:textId="77777777" w:rsidR="009F067A" w:rsidRPr="007F4C48" w:rsidRDefault="009F067A" w:rsidP="009F067A">
      <w:pPr>
        <w:pStyle w:val="Standard"/>
        <w:autoSpaceDE w:val="0"/>
        <w:spacing w:before="480" w:after="120"/>
        <w:jc w:val="right"/>
      </w:pPr>
      <w:r w:rsidRPr="007F4C48">
        <w:t xml:space="preserve"> _________________________________</w:t>
      </w:r>
    </w:p>
    <w:p w14:paraId="3543F760" w14:textId="3FCBDA9F" w:rsidR="009F067A" w:rsidRPr="007F4C48" w:rsidRDefault="009F067A" w:rsidP="009F067A">
      <w:pPr>
        <w:pStyle w:val="Standard"/>
        <w:autoSpaceDE w:val="0"/>
        <w:spacing w:before="120" w:after="120"/>
        <w:jc w:val="both"/>
        <w:rPr>
          <w:i/>
          <w:iCs/>
          <w:sz w:val="20"/>
          <w:szCs w:val="20"/>
        </w:rPr>
      </w:pPr>
      <w:r w:rsidRPr="007F4C48">
        <w:rPr>
          <w:i/>
          <w:iCs/>
          <w:sz w:val="20"/>
          <w:szCs w:val="20"/>
        </w:rPr>
        <w:t xml:space="preserve">(Il </w:t>
      </w:r>
      <w:r w:rsidR="00A17F69">
        <w:rPr>
          <w:i/>
          <w:iCs/>
          <w:sz w:val="20"/>
          <w:szCs w:val="20"/>
        </w:rPr>
        <w:t xml:space="preserve">presente </w:t>
      </w:r>
      <w:r w:rsidRPr="007F4C48">
        <w:rPr>
          <w:i/>
          <w:iCs/>
          <w:sz w:val="20"/>
          <w:szCs w:val="20"/>
        </w:rPr>
        <w:t xml:space="preserve">documento può essere sottoscritto con firma digitale; in caso di firma autografa deve essere corredata, ai sensi dell’art. 38 del D.P.R. 445/2000, dalla fotocopia di un </w:t>
      </w:r>
      <w:r w:rsidRPr="00081F3F">
        <w:rPr>
          <w:i/>
          <w:iCs/>
          <w:sz w:val="20"/>
          <w:szCs w:val="20"/>
          <w:u w:val="single"/>
        </w:rPr>
        <w:t>valido documento di identità del sottoscrittore</w:t>
      </w:r>
      <w:r w:rsidRPr="007F4C48">
        <w:rPr>
          <w:i/>
          <w:iCs/>
          <w:sz w:val="20"/>
          <w:szCs w:val="20"/>
        </w:rPr>
        <w:t>)</w:t>
      </w:r>
    </w:p>
    <w:p w14:paraId="0B75F41F" w14:textId="77777777" w:rsidR="009F067A" w:rsidRPr="007F4C48" w:rsidRDefault="009F067A" w:rsidP="009F067A">
      <w:pPr>
        <w:pStyle w:val="Standard"/>
        <w:autoSpaceDE w:val="0"/>
        <w:spacing w:before="120" w:after="120"/>
        <w:jc w:val="both"/>
      </w:pPr>
    </w:p>
    <w:p w14:paraId="4722FF5C" w14:textId="77777777" w:rsidR="009F067A" w:rsidRPr="007F4C48" w:rsidRDefault="009F067A" w:rsidP="009F067A">
      <w:pPr>
        <w:pStyle w:val="Standard"/>
        <w:autoSpaceDE w:val="0"/>
        <w:jc w:val="both"/>
        <w:rPr>
          <w:sz w:val="22"/>
          <w:szCs w:val="22"/>
        </w:rPr>
      </w:pPr>
      <w:bookmarkStart w:id="1" w:name="_Hlk529364594"/>
      <w:r w:rsidRPr="007F4C48">
        <w:rPr>
          <w:sz w:val="22"/>
          <w:szCs w:val="22"/>
        </w:rPr>
        <w:br w:type="page"/>
      </w:r>
    </w:p>
    <w:p w14:paraId="24AB4BCF" w14:textId="77777777" w:rsidR="009F067A" w:rsidRPr="007F4C48" w:rsidRDefault="009F067A" w:rsidP="009F067A">
      <w:pPr>
        <w:pStyle w:val="Paragrafoelenco1"/>
        <w:spacing w:after="0" w:line="240" w:lineRule="auto"/>
        <w:ind w:left="0"/>
        <w:jc w:val="center"/>
        <w:rPr>
          <w:rFonts w:ascii="Times New Roman" w:hAnsi="Times New Roman"/>
          <w:b/>
        </w:rPr>
      </w:pPr>
      <w:r w:rsidRPr="007F4C48">
        <w:rPr>
          <w:rFonts w:ascii="Times New Roman" w:hAnsi="Times New Roman"/>
          <w:b/>
        </w:rPr>
        <w:lastRenderedPageBreak/>
        <w:t xml:space="preserve">INFORMATIVA </w:t>
      </w:r>
    </w:p>
    <w:p w14:paraId="5A880071" w14:textId="77777777" w:rsidR="009F067A" w:rsidRPr="007F4C48" w:rsidRDefault="009F067A" w:rsidP="009F067A">
      <w:pPr>
        <w:pStyle w:val="Paragrafoelenco1"/>
        <w:spacing w:after="0" w:line="240" w:lineRule="auto"/>
        <w:ind w:left="0"/>
        <w:jc w:val="center"/>
        <w:rPr>
          <w:rFonts w:ascii="Times New Roman" w:hAnsi="Times New Roman"/>
          <w:b/>
        </w:rPr>
      </w:pPr>
      <w:r w:rsidRPr="007F4C48">
        <w:rPr>
          <w:rFonts w:ascii="Times New Roman" w:hAnsi="Times New Roman"/>
          <w:b/>
        </w:rPr>
        <w:t>per il trattamento dei dati personali ai sensi dell’art 13 del Regolamento europeo n. 679/2016</w:t>
      </w:r>
    </w:p>
    <w:p w14:paraId="2E85CA64" w14:textId="77777777" w:rsidR="009F067A" w:rsidRPr="007F4C48" w:rsidRDefault="009F067A" w:rsidP="009F067A">
      <w:pPr>
        <w:pStyle w:val="Paragrafoelenco1"/>
        <w:spacing w:after="0" w:line="240" w:lineRule="auto"/>
        <w:ind w:left="0"/>
        <w:jc w:val="center"/>
        <w:rPr>
          <w:rFonts w:ascii="Times New Roman" w:hAnsi="Times New Roman"/>
          <w:b/>
        </w:rPr>
      </w:pPr>
    </w:p>
    <w:bookmarkEnd w:id="1"/>
    <w:p w14:paraId="5DB221E9" w14:textId="77777777" w:rsidR="009F067A" w:rsidRPr="007F4C48" w:rsidRDefault="009F067A" w:rsidP="00875FD9">
      <w:pPr>
        <w:pStyle w:val="Paragrafoelenco2"/>
        <w:numPr>
          <w:ilvl w:val="0"/>
          <w:numId w:val="26"/>
        </w:numPr>
        <w:spacing w:after="0" w:line="240" w:lineRule="auto"/>
        <w:rPr>
          <w:rFonts w:ascii="Times New Roman" w:hAnsi="Times New Roman" w:cs="Times New Roman"/>
        </w:rPr>
      </w:pPr>
      <w:r w:rsidRPr="007F4C48">
        <w:rPr>
          <w:rFonts w:ascii="Times New Roman" w:hAnsi="Times New Roman" w:cs="Times New Roman"/>
          <w:b/>
        </w:rPr>
        <w:t>Premessa</w:t>
      </w:r>
    </w:p>
    <w:p w14:paraId="15CBE1B5" w14:textId="77777777" w:rsidR="009F067A" w:rsidRPr="007F4C48" w:rsidRDefault="009F067A" w:rsidP="009F067A">
      <w:pPr>
        <w:pStyle w:val="Standard"/>
        <w:autoSpaceDE w:val="0"/>
        <w:jc w:val="both"/>
        <w:rPr>
          <w:sz w:val="22"/>
          <w:szCs w:val="22"/>
        </w:rPr>
      </w:pPr>
      <w:r w:rsidRPr="007F4C48">
        <w:rPr>
          <w:sz w:val="22"/>
          <w:szCs w:val="22"/>
        </w:rPr>
        <w:t xml:space="preserve">Ai sensi dell’art. 13 del Regolamento europeo n. 679/2016, la Giunta della Regione Emilia-Romagna, in qualità di “Titolare” del trattamento, è tenuta a fornirle informazioni in merito all’utilizzo dei suoi dati personali.  </w:t>
      </w:r>
    </w:p>
    <w:p w14:paraId="499E8C1C" w14:textId="77777777" w:rsidR="009F067A" w:rsidRPr="007F4C48" w:rsidRDefault="009F067A" w:rsidP="009F067A">
      <w:pPr>
        <w:jc w:val="both"/>
        <w:rPr>
          <w:sz w:val="22"/>
          <w:szCs w:val="22"/>
        </w:rPr>
      </w:pPr>
    </w:p>
    <w:p w14:paraId="6271E037" w14:textId="77777777" w:rsidR="009F067A" w:rsidRPr="007F4C48" w:rsidRDefault="009F067A" w:rsidP="00875FD9">
      <w:pPr>
        <w:numPr>
          <w:ilvl w:val="0"/>
          <w:numId w:val="26"/>
        </w:numPr>
        <w:suppressAutoHyphens/>
        <w:jc w:val="both"/>
        <w:rPr>
          <w:sz w:val="22"/>
          <w:szCs w:val="22"/>
        </w:rPr>
      </w:pPr>
      <w:r w:rsidRPr="007F4C48">
        <w:rPr>
          <w:b/>
          <w:sz w:val="22"/>
          <w:szCs w:val="22"/>
        </w:rPr>
        <w:t>Identità e i dati di contatto del titolare del trattamento</w:t>
      </w:r>
    </w:p>
    <w:p w14:paraId="45B39A36" w14:textId="77777777" w:rsidR="009F067A" w:rsidRPr="007F4C48" w:rsidRDefault="009F067A" w:rsidP="009F067A">
      <w:pPr>
        <w:pStyle w:val="Standard"/>
        <w:autoSpaceDE w:val="0"/>
        <w:jc w:val="both"/>
        <w:rPr>
          <w:sz w:val="22"/>
          <w:szCs w:val="22"/>
        </w:rPr>
      </w:pPr>
      <w:r w:rsidRPr="007F4C48">
        <w:rPr>
          <w:sz w:val="22"/>
          <w:szCs w:val="22"/>
        </w:rPr>
        <w:t xml:space="preserve">Il Titolare del trattamento dei dati personali di cui alla presente Informativa è la Giunta della Regione Emilia-Romagna, con sede in Bologna, Viale Aldo Moro n. 52, </w:t>
      </w:r>
      <w:proofErr w:type="spellStart"/>
      <w:r w:rsidRPr="007F4C48">
        <w:rPr>
          <w:sz w:val="22"/>
          <w:szCs w:val="22"/>
        </w:rPr>
        <w:t>c.a.p.</w:t>
      </w:r>
      <w:proofErr w:type="spellEnd"/>
      <w:r w:rsidRPr="007F4C48">
        <w:rPr>
          <w:sz w:val="22"/>
          <w:szCs w:val="22"/>
        </w:rPr>
        <w:t xml:space="preserve"> 40127. </w:t>
      </w:r>
    </w:p>
    <w:p w14:paraId="162FE99A" w14:textId="77777777" w:rsidR="009F067A" w:rsidRPr="007F4C48" w:rsidRDefault="009F067A" w:rsidP="009F067A">
      <w:pPr>
        <w:pStyle w:val="Standard"/>
        <w:autoSpaceDE w:val="0"/>
        <w:jc w:val="both"/>
        <w:rPr>
          <w:sz w:val="22"/>
          <w:szCs w:val="22"/>
        </w:rPr>
      </w:pPr>
      <w:r w:rsidRPr="007F4C48">
        <w:rPr>
          <w:sz w:val="22"/>
          <w:szCs w:val="22"/>
        </w:rPr>
        <w:t xml:space="preserve">Al fine di semplificare le modalità di inoltro e per ridurre i tempi del riscontro si invita a presentare le richieste di cui al paragrafo n. 9, alla Regione Emilia-Romagna, Ufficio per le relazioni con il pubblico (Urp), per iscritto o recandosi direttamente presso lo sportello Urp. </w:t>
      </w:r>
    </w:p>
    <w:p w14:paraId="47218692" w14:textId="77777777" w:rsidR="009F067A" w:rsidRPr="007F4C48" w:rsidRDefault="009F067A" w:rsidP="009F067A">
      <w:pPr>
        <w:pStyle w:val="Standard"/>
        <w:autoSpaceDE w:val="0"/>
        <w:jc w:val="both"/>
        <w:rPr>
          <w:sz w:val="22"/>
          <w:szCs w:val="22"/>
        </w:rPr>
      </w:pPr>
      <w:r w:rsidRPr="007F4C48">
        <w:rPr>
          <w:sz w:val="22"/>
          <w:szCs w:val="22"/>
        </w:rPr>
        <w:t xml:space="preserve">L’Urp è aperto dal lunedì al venerdì dalle 9 alle 13 in Viale Aldo Moro 52, 40127 Bologna (Italia): telefono 800-662200, fax 051-527.5360, e-mail </w:t>
      </w:r>
      <w:hyperlink r:id="rId8" w:history="1">
        <w:r w:rsidRPr="007F4C48">
          <w:rPr>
            <w:sz w:val="22"/>
            <w:szCs w:val="22"/>
          </w:rPr>
          <w:t>urp@regione.emilia-romagna.it</w:t>
        </w:r>
      </w:hyperlink>
      <w:r w:rsidRPr="007F4C48">
        <w:rPr>
          <w:sz w:val="22"/>
          <w:szCs w:val="22"/>
        </w:rPr>
        <w:t xml:space="preserve">. </w:t>
      </w:r>
    </w:p>
    <w:p w14:paraId="6C346FC5" w14:textId="77777777" w:rsidR="009F067A" w:rsidRPr="007F4C48" w:rsidRDefault="009F067A" w:rsidP="009F067A">
      <w:pPr>
        <w:jc w:val="both"/>
        <w:rPr>
          <w:sz w:val="22"/>
          <w:szCs w:val="22"/>
        </w:rPr>
      </w:pPr>
    </w:p>
    <w:p w14:paraId="32B0C583" w14:textId="77777777" w:rsidR="009F067A" w:rsidRPr="007F4C48" w:rsidRDefault="009F067A" w:rsidP="00875FD9">
      <w:pPr>
        <w:numPr>
          <w:ilvl w:val="0"/>
          <w:numId w:val="26"/>
        </w:numPr>
        <w:suppressAutoHyphens/>
        <w:jc w:val="both"/>
        <w:rPr>
          <w:sz w:val="22"/>
          <w:szCs w:val="22"/>
        </w:rPr>
      </w:pPr>
      <w:r w:rsidRPr="007F4C48">
        <w:rPr>
          <w:b/>
          <w:sz w:val="22"/>
          <w:szCs w:val="22"/>
        </w:rPr>
        <w:t>Il Responsabile della protezione dei dati personali</w:t>
      </w:r>
    </w:p>
    <w:p w14:paraId="429610A0" w14:textId="77777777" w:rsidR="009F067A" w:rsidRPr="007F4C48" w:rsidRDefault="009F067A" w:rsidP="009F067A">
      <w:pPr>
        <w:jc w:val="both"/>
        <w:rPr>
          <w:sz w:val="22"/>
          <w:szCs w:val="22"/>
        </w:rPr>
      </w:pPr>
      <w:r w:rsidRPr="007F4C48">
        <w:rPr>
          <w:sz w:val="22"/>
          <w:szCs w:val="22"/>
        </w:rPr>
        <w:t xml:space="preserve">Il Responsabile della protezione dei dati designato dall’Ente è il DPO designato dalla Giunta regionale ed è contattabile all’indirizzo mail </w:t>
      </w:r>
      <w:r w:rsidRPr="007F4C48">
        <w:rPr>
          <w:color w:val="4472C4"/>
          <w:sz w:val="22"/>
          <w:szCs w:val="22"/>
          <w:u w:val="single"/>
        </w:rPr>
        <w:t>dpo@regione.emilia-romagna.it</w:t>
      </w:r>
      <w:r w:rsidRPr="007F4C48">
        <w:rPr>
          <w:sz w:val="22"/>
          <w:szCs w:val="22"/>
        </w:rPr>
        <w:t xml:space="preserve"> o presso la sede della Regione Emilia-Romagna di Viale Aldo Moro n. 30.</w:t>
      </w:r>
    </w:p>
    <w:p w14:paraId="1208A265" w14:textId="77777777" w:rsidR="009F067A" w:rsidRPr="007F4C48" w:rsidRDefault="009F067A" w:rsidP="009F067A">
      <w:pPr>
        <w:jc w:val="both"/>
        <w:rPr>
          <w:sz w:val="22"/>
          <w:szCs w:val="22"/>
        </w:rPr>
      </w:pPr>
    </w:p>
    <w:p w14:paraId="704AAF1E" w14:textId="77777777" w:rsidR="009F067A" w:rsidRPr="007F4C48" w:rsidRDefault="009F067A" w:rsidP="00875FD9">
      <w:pPr>
        <w:numPr>
          <w:ilvl w:val="0"/>
          <w:numId w:val="26"/>
        </w:numPr>
        <w:suppressAutoHyphens/>
        <w:jc w:val="both"/>
        <w:rPr>
          <w:b/>
          <w:sz w:val="22"/>
          <w:szCs w:val="22"/>
        </w:rPr>
      </w:pPr>
      <w:r w:rsidRPr="007F4C48">
        <w:rPr>
          <w:b/>
          <w:sz w:val="22"/>
          <w:szCs w:val="22"/>
        </w:rPr>
        <w:t>Responsabili del trattamento</w:t>
      </w:r>
    </w:p>
    <w:p w14:paraId="7C2CF51A" w14:textId="77777777" w:rsidR="009F067A" w:rsidRPr="007F4C48" w:rsidRDefault="009F067A" w:rsidP="009F067A">
      <w:pPr>
        <w:jc w:val="both"/>
        <w:rPr>
          <w:sz w:val="22"/>
          <w:szCs w:val="22"/>
        </w:rPr>
      </w:pPr>
      <w:r w:rsidRPr="007F4C48">
        <w:rPr>
          <w:sz w:val="22"/>
          <w:szCs w:val="22"/>
        </w:rPr>
        <w:t>L’Amministrazione regionale può avvalersi di soggetti terzi per l’espletamento di attività e relativi trattamenti di dati personali di cui mantiene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63C3D32A" w14:textId="77777777" w:rsidR="009F067A" w:rsidRPr="007F4C48" w:rsidRDefault="009F067A" w:rsidP="009F067A">
      <w:pPr>
        <w:jc w:val="both"/>
        <w:rPr>
          <w:sz w:val="22"/>
          <w:szCs w:val="22"/>
        </w:rPr>
      </w:pPr>
      <w:r w:rsidRPr="007F4C48">
        <w:rPr>
          <w:sz w:val="22"/>
          <w:szCs w:val="22"/>
        </w:rPr>
        <w:t xml:space="preserve">Sono formalizzati compiti, oneri e istruzioni in capo a tali soggetti terzi con la designazione dei medesimi nella qualità di "Responsabili del trattamento". Tali soggetti sono sottoposti a verifiche periodiche al fine di constatare il mantenimento dei livelli di garanzia registrati in occasione dell’affidamento dell’incarico iniziale.  </w:t>
      </w:r>
    </w:p>
    <w:p w14:paraId="6A88E1AD" w14:textId="77777777" w:rsidR="009F067A" w:rsidRPr="007F4C48" w:rsidRDefault="009F067A" w:rsidP="009F067A">
      <w:pPr>
        <w:jc w:val="both"/>
        <w:rPr>
          <w:sz w:val="22"/>
          <w:szCs w:val="22"/>
        </w:rPr>
      </w:pPr>
    </w:p>
    <w:p w14:paraId="20468783" w14:textId="77777777" w:rsidR="009F067A" w:rsidRPr="007F4C48" w:rsidRDefault="009F067A" w:rsidP="00875FD9">
      <w:pPr>
        <w:numPr>
          <w:ilvl w:val="0"/>
          <w:numId w:val="26"/>
        </w:numPr>
        <w:suppressAutoHyphens/>
        <w:jc w:val="both"/>
        <w:rPr>
          <w:b/>
          <w:sz w:val="22"/>
          <w:szCs w:val="22"/>
        </w:rPr>
      </w:pPr>
      <w:r w:rsidRPr="007F4C48">
        <w:rPr>
          <w:b/>
          <w:sz w:val="22"/>
          <w:szCs w:val="22"/>
        </w:rPr>
        <w:t>Soggetti autorizzati al trattamento</w:t>
      </w:r>
    </w:p>
    <w:p w14:paraId="4CC96203" w14:textId="77777777" w:rsidR="009F067A" w:rsidRPr="007F4C48" w:rsidRDefault="009F067A" w:rsidP="009F067A">
      <w:pPr>
        <w:jc w:val="both"/>
        <w:rPr>
          <w:sz w:val="22"/>
          <w:szCs w:val="22"/>
        </w:rPr>
      </w:pPr>
      <w:r w:rsidRPr="007F4C48">
        <w:rPr>
          <w:sz w:val="22"/>
          <w:szCs w:val="22"/>
        </w:rPr>
        <w:t xml:space="preserve">I suoi dati personali sono trattati da personale interno previamente autorizzato e designato quale incaricato del trattamento e a cui sono impartite idonee istruzioni in ordine a misure, accorgimenti, modus operandi, tutti volti alla concreta tutela dei suoi dati personali. </w:t>
      </w:r>
    </w:p>
    <w:p w14:paraId="64C1FA7C" w14:textId="77777777" w:rsidR="009F067A" w:rsidRPr="007F4C48" w:rsidRDefault="009F067A" w:rsidP="009F067A">
      <w:pPr>
        <w:jc w:val="both"/>
        <w:rPr>
          <w:sz w:val="22"/>
          <w:szCs w:val="22"/>
        </w:rPr>
      </w:pPr>
    </w:p>
    <w:p w14:paraId="00B34862" w14:textId="77777777" w:rsidR="009F067A" w:rsidRPr="007F4C48" w:rsidRDefault="009F067A" w:rsidP="00875FD9">
      <w:pPr>
        <w:numPr>
          <w:ilvl w:val="0"/>
          <w:numId w:val="26"/>
        </w:numPr>
        <w:suppressAutoHyphens/>
        <w:jc w:val="both"/>
        <w:rPr>
          <w:b/>
          <w:sz w:val="22"/>
          <w:szCs w:val="22"/>
        </w:rPr>
      </w:pPr>
      <w:r w:rsidRPr="007F4C48">
        <w:rPr>
          <w:b/>
          <w:sz w:val="22"/>
          <w:szCs w:val="22"/>
        </w:rPr>
        <w:t>Finalità e base giuridica del trattamento</w:t>
      </w:r>
    </w:p>
    <w:p w14:paraId="78EC8933" w14:textId="03FEC5C5" w:rsidR="009F067A" w:rsidRPr="007F4C48" w:rsidRDefault="009F067A" w:rsidP="009F067A">
      <w:pPr>
        <w:jc w:val="both"/>
        <w:rPr>
          <w:b/>
          <w:color w:val="FF0000"/>
          <w:sz w:val="22"/>
          <w:szCs w:val="22"/>
        </w:rPr>
      </w:pPr>
      <w:r w:rsidRPr="007F4C48">
        <w:rPr>
          <w:sz w:val="22"/>
          <w:szCs w:val="22"/>
        </w:rPr>
        <w:t xml:space="preserve">Il trattamento dei suoi dati personali viene effettuato dalla Giunta della Regione Emilia-Romagna per lo svolgimento di funzioni istituzionali e, pertanto, ai sensi dell’art. 6 comma 1 lett. e) non necessita del suo consenso. I dati personali sono trattati per le seguenti finalità: </w:t>
      </w:r>
      <w:r w:rsidRPr="007F4C48">
        <w:rPr>
          <w:i/>
          <w:iCs/>
          <w:sz w:val="22"/>
          <w:szCs w:val="22"/>
        </w:rPr>
        <w:t>r</w:t>
      </w:r>
      <w:r w:rsidRPr="007F4C48">
        <w:rPr>
          <w:i/>
          <w:sz w:val="22"/>
          <w:szCs w:val="22"/>
        </w:rPr>
        <w:t>ilascio delle credenziali per la l’accesso al software “Gestione OP” del Sistema Informativo Agricolo Regionale (SIAR)</w:t>
      </w:r>
      <w:r w:rsidR="00BE0CC6" w:rsidRPr="007F4C48">
        <w:rPr>
          <w:i/>
          <w:sz w:val="22"/>
          <w:szCs w:val="22"/>
        </w:rPr>
        <w:t>. Art. 4, comma 3</w:t>
      </w:r>
      <w:r w:rsidR="000C1D12" w:rsidRPr="007F4C48">
        <w:rPr>
          <w:i/>
          <w:sz w:val="22"/>
          <w:szCs w:val="22"/>
        </w:rPr>
        <w:t xml:space="preserve"> del DM n. 387 del 3 febbraio 2016, come modificato dal DM </w:t>
      </w:r>
      <w:r w:rsidR="00C0201C" w:rsidRPr="007F4C48">
        <w:rPr>
          <w:i/>
          <w:sz w:val="22"/>
          <w:szCs w:val="22"/>
        </w:rPr>
        <w:t>1108 del 31 gennaio 2019</w:t>
      </w:r>
      <w:r w:rsidR="00BE0CC6" w:rsidRPr="007F4C48">
        <w:rPr>
          <w:i/>
          <w:sz w:val="22"/>
          <w:szCs w:val="22"/>
        </w:rPr>
        <w:t>.</w:t>
      </w:r>
    </w:p>
    <w:p w14:paraId="2558732C" w14:textId="77777777" w:rsidR="009F067A" w:rsidRPr="007F4C48" w:rsidRDefault="009F067A" w:rsidP="009F067A">
      <w:pPr>
        <w:ind w:left="720"/>
        <w:jc w:val="both"/>
        <w:rPr>
          <w:b/>
          <w:sz w:val="22"/>
          <w:szCs w:val="22"/>
        </w:rPr>
      </w:pPr>
    </w:p>
    <w:p w14:paraId="4D4737EC" w14:textId="77777777" w:rsidR="009F067A" w:rsidRPr="007F4C48" w:rsidRDefault="009F067A" w:rsidP="009F067A">
      <w:pPr>
        <w:jc w:val="both"/>
        <w:rPr>
          <w:sz w:val="22"/>
          <w:szCs w:val="22"/>
        </w:rPr>
      </w:pPr>
      <w:r w:rsidRPr="007F4C48">
        <w:rPr>
          <w:b/>
          <w:sz w:val="22"/>
          <w:szCs w:val="22"/>
        </w:rPr>
        <w:t xml:space="preserve">      </w:t>
      </w:r>
      <w:r w:rsidRPr="007F4C48">
        <w:rPr>
          <w:b/>
          <w:sz w:val="22"/>
          <w:szCs w:val="22"/>
        </w:rPr>
        <w:tab/>
        <w:t xml:space="preserve"> 7.</w:t>
      </w:r>
      <w:r w:rsidRPr="007F4C48">
        <w:rPr>
          <w:sz w:val="22"/>
          <w:szCs w:val="22"/>
        </w:rPr>
        <w:t xml:space="preserve">    </w:t>
      </w:r>
      <w:r w:rsidRPr="007F4C48">
        <w:rPr>
          <w:b/>
          <w:sz w:val="22"/>
          <w:szCs w:val="22"/>
        </w:rPr>
        <w:t>Destinatari dei dati personali</w:t>
      </w:r>
    </w:p>
    <w:p w14:paraId="403949E0" w14:textId="77777777" w:rsidR="009F067A" w:rsidRPr="007F4C48" w:rsidRDefault="009F067A" w:rsidP="009F067A">
      <w:pPr>
        <w:jc w:val="both"/>
        <w:rPr>
          <w:sz w:val="22"/>
          <w:szCs w:val="22"/>
        </w:rPr>
      </w:pPr>
      <w:r w:rsidRPr="007F4C48">
        <w:rPr>
          <w:sz w:val="22"/>
          <w:szCs w:val="22"/>
        </w:rPr>
        <w:t>I suoi dati personali non sono oggetto di comunicazione e di diffusione.</w:t>
      </w:r>
    </w:p>
    <w:p w14:paraId="70D3FADA" w14:textId="77777777" w:rsidR="009F067A" w:rsidRPr="007F4C48" w:rsidRDefault="009F067A" w:rsidP="009F067A">
      <w:pPr>
        <w:jc w:val="both"/>
        <w:rPr>
          <w:sz w:val="22"/>
          <w:szCs w:val="22"/>
        </w:rPr>
      </w:pPr>
    </w:p>
    <w:p w14:paraId="0F4B6D4B" w14:textId="77777777" w:rsidR="009F067A" w:rsidRPr="007F4C48" w:rsidRDefault="009F067A" w:rsidP="007F4C48">
      <w:pPr>
        <w:pStyle w:val="Paragrafoelenco2"/>
        <w:numPr>
          <w:ilvl w:val="0"/>
          <w:numId w:val="27"/>
        </w:numPr>
        <w:spacing w:after="0" w:line="240" w:lineRule="auto"/>
        <w:jc w:val="both"/>
        <w:rPr>
          <w:rFonts w:ascii="Times New Roman" w:hAnsi="Times New Roman" w:cs="Times New Roman"/>
        </w:rPr>
      </w:pPr>
      <w:r w:rsidRPr="007F4C48">
        <w:rPr>
          <w:rFonts w:ascii="Times New Roman" w:hAnsi="Times New Roman" w:cs="Times New Roman"/>
          <w:b/>
        </w:rPr>
        <w:t>Trasferimento dei dati personali a Paesi extra UE</w:t>
      </w:r>
    </w:p>
    <w:p w14:paraId="5BAC7F88" w14:textId="77777777" w:rsidR="009F067A" w:rsidRPr="007F4C48" w:rsidRDefault="009F067A" w:rsidP="009F067A">
      <w:pPr>
        <w:jc w:val="both"/>
        <w:rPr>
          <w:sz w:val="22"/>
          <w:szCs w:val="22"/>
        </w:rPr>
      </w:pPr>
      <w:r w:rsidRPr="007F4C48">
        <w:rPr>
          <w:sz w:val="22"/>
          <w:szCs w:val="22"/>
        </w:rPr>
        <w:t>I suoi dati personali non sono trasferiti al di fuori dell’Unione europea.</w:t>
      </w:r>
    </w:p>
    <w:p w14:paraId="03A56179" w14:textId="77777777" w:rsidR="009F067A" w:rsidRPr="007F4C48" w:rsidRDefault="009F067A" w:rsidP="009F067A">
      <w:pPr>
        <w:jc w:val="both"/>
        <w:rPr>
          <w:sz w:val="22"/>
          <w:szCs w:val="22"/>
        </w:rPr>
      </w:pPr>
    </w:p>
    <w:p w14:paraId="7A9902FF" w14:textId="77777777" w:rsidR="009F067A" w:rsidRPr="007F4C48" w:rsidRDefault="009F067A" w:rsidP="007F4C48">
      <w:pPr>
        <w:pStyle w:val="Paragrafoelenco2"/>
        <w:numPr>
          <w:ilvl w:val="0"/>
          <w:numId w:val="27"/>
        </w:numPr>
        <w:spacing w:after="0" w:line="240" w:lineRule="auto"/>
        <w:jc w:val="both"/>
        <w:rPr>
          <w:rFonts w:ascii="Times New Roman" w:hAnsi="Times New Roman" w:cs="Times New Roman"/>
        </w:rPr>
      </w:pPr>
      <w:r w:rsidRPr="007F4C48">
        <w:rPr>
          <w:rFonts w:ascii="Times New Roman" w:hAnsi="Times New Roman" w:cs="Times New Roman"/>
          <w:b/>
        </w:rPr>
        <w:t>Periodo di conservazione</w:t>
      </w:r>
    </w:p>
    <w:p w14:paraId="5B14D8A3" w14:textId="77777777" w:rsidR="009F067A" w:rsidRPr="007F4C48" w:rsidRDefault="009F067A" w:rsidP="009F067A">
      <w:pPr>
        <w:jc w:val="both"/>
        <w:rPr>
          <w:sz w:val="22"/>
          <w:szCs w:val="22"/>
        </w:rPr>
      </w:pPr>
      <w:r w:rsidRPr="007F4C48">
        <w:rPr>
          <w:sz w:val="22"/>
          <w:szCs w:val="22"/>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procedimento da instaurare o cessato, anche con riferimento ai dati che Lei fornisce di propria iniziativa. I dati che, anche a seguito delle verifiche, risultano eccedenti o non pertinenti o non </w:t>
      </w:r>
      <w:r w:rsidRPr="007F4C48">
        <w:rPr>
          <w:sz w:val="22"/>
          <w:szCs w:val="22"/>
        </w:rPr>
        <w:lastRenderedPageBreak/>
        <w:t xml:space="preserve">indispensabili non sono utilizzati, salvo che per l'eventuale conservazione, a norma di legge, dell'atto o del documento che li contiene. </w:t>
      </w:r>
    </w:p>
    <w:p w14:paraId="49C7C38D" w14:textId="77777777" w:rsidR="009F067A" w:rsidRPr="007F4C48" w:rsidRDefault="009F067A" w:rsidP="009F067A">
      <w:pPr>
        <w:jc w:val="both"/>
        <w:rPr>
          <w:sz w:val="22"/>
          <w:szCs w:val="22"/>
        </w:rPr>
      </w:pPr>
    </w:p>
    <w:p w14:paraId="0FA5C600" w14:textId="77777777" w:rsidR="009F067A" w:rsidRPr="007F4C48" w:rsidRDefault="009F067A" w:rsidP="007F4C48">
      <w:pPr>
        <w:pStyle w:val="Paragrafoelenco2"/>
        <w:numPr>
          <w:ilvl w:val="0"/>
          <w:numId w:val="27"/>
        </w:numPr>
        <w:spacing w:after="0" w:line="240" w:lineRule="auto"/>
        <w:jc w:val="both"/>
        <w:rPr>
          <w:rFonts w:ascii="Times New Roman" w:hAnsi="Times New Roman" w:cs="Times New Roman"/>
        </w:rPr>
      </w:pPr>
      <w:r w:rsidRPr="007F4C48">
        <w:rPr>
          <w:rFonts w:ascii="Times New Roman" w:hAnsi="Times New Roman" w:cs="Times New Roman"/>
          <w:b/>
        </w:rPr>
        <w:t>I suoi diritti</w:t>
      </w:r>
    </w:p>
    <w:p w14:paraId="65A9B64E" w14:textId="77777777" w:rsidR="009F067A" w:rsidRPr="007F4C48" w:rsidRDefault="009F067A" w:rsidP="009F067A">
      <w:pPr>
        <w:rPr>
          <w:sz w:val="22"/>
          <w:szCs w:val="22"/>
        </w:rPr>
      </w:pPr>
      <w:r w:rsidRPr="007F4C48">
        <w:rPr>
          <w:sz w:val="22"/>
          <w:szCs w:val="22"/>
        </w:rPr>
        <w:t>Nella sua qualità di interessato, Lei ha diritto:</w:t>
      </w:r>
    </w:p>
    <w:p w14:paraId="3AC3B30A" w14:textId="77777777" w:rsidR="009F067A" w:rsidRPr="007F4C48" w:rsidRDefault="009F067A" w:rsidP="009F067A">
      <w:pPr>
        <w:numPr>
          <w:ilvl w:val="0"/>
          <w:numId w:val="8"/>
        </w:numPr>
        <w:suppressAutoHyphens/>
        <w:rPr>
          <w:sz w:val="22"/>
          <w:szCs w:val="22"/>
        </w:rPr>
      </w:pPr>
      <w:r w:rsidRPr="007F4C48">
        <w:rPr>
          <w:sz w:val="22"/>
          <w:szCs w:val="22"/>
        </w:rPr>
        <w:t>di accesso ai dati personali;</w:t>
      </w:r>
    </w:p>
    <w:p w14:paraId="00B86545" w14:textId="77777777" w:rsidR="009F067A" w:rsidRPr="007F4C48" w:rsidRDefault="009F067A" w:rsidP="009F067A">
      <w:pPr>
        <w:numPr>
          <w:ilvl w:val="0"/>
          <w:numId w:val="8"/>
        </w:numPr>
        <w:suppressAutoHyphens/>
        <w:rPr>
          <w:sz w:val="22"/>
          <w:szCs w:val="22"/>
        </w:rPr>
      </w:pPr>
      <w:r w:rsidRPr="007F4C48">
        <w:rPr>
          <w:sz w:val="22"/>
          <w:szCs w:val="22"/>
        </w:rPr>
        <w:t>di ottenere la rettifica o la cancellazione degli stessi o la limitazione del trattamento che lo riguardano;</w:t>
      </w:r>
    </w:p>
    <w:p w14:paraId="3D11CB5A" w14:textId="77777777" w:rsidR="009F067A" w:rsidRPr="007F4C48" w:rsidRDefault="009F067A" w:rsidP="009F067A">
      <w:pPr>
        <w:numPr>
          <w:ilvl w:val="0"/>
          <w:numId w:val="8"/>
        </w:numPr>
        <w:suppressAutoHyphens/>
        <w:rPr>
          <w:sz w:val="22"/>
          <w:szCs w:val="22"/>
        </w:rPr>
      </w:pPr>
      <w:r w:rsidRPr="007F4C48">
        <w:rPr>
          <w:sz w:val="22"/>
          <w:szCs w:val="22"/>
        </w:rPr>
        <w:t>di opporsi al trattamento;</w:t>
      </w:r>
    </w:p>
    <w:p w14:paraId="6EB319E1" w14:textId="77777777" w:rsidR="009F067A" w:rsidRPr="007F4C48" w:rsidRDefault="009F067A" w:rsidP="009F067A">
      <w:pPr>
        <w:numPr>
          <w:ilvl w:val="0"/>
          <w:numId w:val="8"/>
        </w:numPr>
        <w:suppressAutoHyphens/>
        <w:rPr>
          <w:sz w:val="22"/>
          <w:szCs w:val="22"/>
        </w:rPr>
      </w:pPr>
      <w:r w:rsidRPr="007F4C48">
        <w:rPr>
          <w:sz w:val="22"/>
          <w:szCs w:val="22"/>
        </w:rPr>
        <w:t>di proporre reclamo al Garante per la protezione dei dati personali</w:t>
      </w:r>
    </w:p>
    <w:p w14:paraId="67F4BE67" w14:textId="77777777" w:rsidR="009F067A" w:rsidRPr="007F4C48" w:rsidRDefault="009F067A" w:rsidP="009F067A">
      <w:pPr>
        <w:ind w:left="560"/>
        <w:rPr>
          <w:sz w:val="22"/>
          <w:szCs w:val="22"/>
        </w:rPr>
      </w:pPr>
    </w:p>
    <w:p w14:paraId="33396463" w14:textId="77777777" w:rsidR="009F067A" w:rsidRPr="007F4C48" w:rsidRDefault="009F067A" w:rsidP="007F4C48">
      <w:pPr>
        <w:pStyle w:val="Paragrafoelenco2"/>
        <w:numPr>
          <w:ilvl w:val="0"/>
          <w:numId w:val="27"/>
        </w:numPr>
        <w:spacing w:after="0" w:line="240" w:lineRule="auto"/>
        <w:jc w:val="both"/>
        <w:rPr>
          <w:rFonts w:ascii="Times New Roman" w:hAnsi="Times New Roman" w:cs="Times New Roman"/>
        </w:rPr>
      </w:pPr>
      <w:r w:rsidRPr="007F4C48">
        <w:rPr>
          <w:rFonts w:ascii="Times New Roman" w:hAnsi="Times New Roman" w:cs="Times New Roman"/>
          <w:b/>
        </w:rPr>
        <w:t>Conferimento dei dati</w:t>
      </w:r>
    </w:p>
    <w:p w14:paraId="3BCD042E" w14:textId="6A464A02" w:rsidR="00AD2766" w:rsidRPr="007F4C48" w:rsidRDefault="009F067A" w:rsidP="009F067A">
      <w:pPr>
        <w:jc w:val="both"/>
        <w:rPr>
          <w:sz w:val="22"/>
          <w:szCs w:val="22"/>
        </w:rPr>
      </w:pPr>
      <w:r w:rsidRPr="007F4C48">
        <w:rPr>
          <w:sz w:val="22"/>
          <w:szCs w:val="22"/>
        </w:rPr>
        <w:t>Il conferimento dei suoi dati è facoltativo, ma necessario per le finalità sopra indicate. Il mancato conferimento comporterà l’impossibilità di attivare il procedimento per il rilascio delle credenziali.</w:t>
      </w:r>
    </w:p>
    <w:p w14:paraId="25922377" w14:textId="241049EA" w:rsidR="00AD2766" w:rsidRPr="007F4C48" w:rsidRDefault="00AD2766">
      <w:pPr>
        <w:spacing w:after="160" w:line="259" w:lineRule="auto"/>
        <w:rPr>
          <w:sz w:val="22"/>
          <w:szCs w:val="22"/>
        </w:rPr>
      </w:pPr>
    </w:p>
    <w:sectPr w:rsidR="00AD2766" w:rsidRPr="007F4C48" w:rsidSect="003E4289">
      <w:pgSz w:w="11906" w:h="16838"/>
      <w:pgMar w:top="1701" w:right="709"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1173">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2"/>
    <w:multiLevelType w:val="multilevel"/>
    <w:tmpl w:val="A1E0AD26"/>
    <w:name w:val="WW8Num2"/>
    <w:lvl w:ilvl="0">
      <w:start w:val="8"/>
      <w:numFmt w:val="decimal"/>
      <w:lvlText w:val="%1."/>
      <w:lvlJc w:val="left"/>
      <w:pPr>
        <w:tabs>
          <w:tab w:val="num" w:pos="348"/>
        </w:tabs>
        <w:ind w:left="1068" w:hanging="360"/>
      </w:pPr>
      <w:rPr>
        <w:b/>
      </w:r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69" w:hanging="360"/>
      </w:pPr>
      <w:rPr>
        <w:b/>
      </w:rPr>
    </w:lvl>
  </w:abstractNum>
  <w:abstractNum w:abstractNumId="3"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4" w15:restartNumberingAfterBreak="0">
    <w:nsid w:val="06C60F29"/>
    <w:multiLevelType w:val="hybridMultilevel"/>
    <w:tmpl w:val="824AF6AC"/>
    <w:lvl w:ilvl="0" w:tplc="01742D20">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E25BFF"/>
    <w:multiLevelType w:val="hybridMultilevel"/>
    <w:tmpl w:val="2548A20E"/>
    <w:lvl w:ilvl="0" w:tplc="456CB14A">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C37DD4"/>
    <w:multiLevelType w:val="hybridMultilevel"/>
    <w:tmpl w:val="E056D01C"/>
    <w:lvl w:ilvl="0" w:tplc="01742D20">
      <w:start w:val="1"/>
      <w:numFmt w:val="bullet"/>
      <w:lvlText w:val="-"/>
      <w:lvlJc w:val="left"/>
      <w:pPr>
        <w:ind w:left="1077" w:hanging="360"/>
      </w:pPr>
      <w:rPr>
        <w:rFonts w:ascii="Sylfaen" w:hAnsi="Sylfae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126200D6"/>
    <w:multiLevelType w:val="hybridMultilevel"/>
    <w:tmpl w:val="19E20B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525539"/>
    <w:multiLevelType w:val="multilevel"/>
    <w:tmpl w:val="B7D2A5CA"/>
    <w:name w:val="WW8Num22"/>
    <w:lvl w:ilvl="0">
      <w:start w:val="8"/>
      <w:numFmt w:val="decimal"/>
      <w:lvlText w:val="%1."/>
      <w:lvlJc w:val="left"/>
      <w:pPr>
        <w:tabs>
          <w:tab w:val="num" w:pos="348"/>
        </w:tabs>
        <w:ind w:left="1068" w:hanging="360"/>
      </w:pPr>
      <w:rPr>
        <w:rFonts w:hint="default"/>
        <w:b/>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9" w15:restartNumberingAfterBreak="0">
    <w:nsid w:val="23105D0F"/>
    <w:multiLevelType w:val="hybridMultilevel"/>
    <w:tmpl w:val="96827AF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753BA1"/>
    <w:multiLevelType w:val="hybridMultilevel"/>
    <w:tmpl w:val="32B6022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9099594"/>
    <w:multiLevelType w:val="hybridMultilevel"/>
    <w:tmpl w:val="F78964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351444"/>
    <w:multiLevelType w:val="singleLevel"/>
    <w:tmpl w:val="D87CA2B4"/>
    <w:lvl w:ilvl="0">
      <w:numFmt w:val="bullet"/>
      <w:lvlText w:val="-"/>
      <w:lvlJc w:val="left"/>
      <w:pPr>
        <w:tabs>
          <w:tab w:val="num" w:pos="1107"/>
        </w:tabs>
        <w:ind w:left="1107" w:hanging="567"/>
      </w:pPr>
      <w:rPr>
        <w:rFonts w:ascii="Times New Roman" w:hAnsi="Times New Roman" w:hint="default"/>
        <w:sz w:val="20"/>
        <w:szCs w:val="20"/>
      </w:rPr>
    </w:lvl>
  </w:abstractNum>
  <w:abstractNum w:abstractNumId="13" w15:restartNumberingAfterBreak="0">
    <w:nsid w:val="4037420F"/>
    <w:multiLevelType w:val="singleLevel"/>
    <w:tmpl w:val="79341CFC"/>
    <w:lvl w:ilvl="0">
      <w:start w:val="1"/>
      <w:numFmt w:val="decimal"/>
      <w:lvlText w:val="%1."/>
      <w:lvlJc w:val="left"/>
      <w:pPr>
        <w:tabs>
          <w:tab w:val="num" w:pos="360"/>
        </w:tabs>
        <w:ind w:left="360" w:hanging="360"/>
      </w:pPr>
      <w:rPr>
        <w:sz w:val="22"/>
        <w:szCs w:val="22"/>
      </w:rPr>
    </w:lvl>
  </w:abstractNum>
  <w:abstractNum w:abstractNumId="14" w15:restartNumberingAfterBreak="0">
    <w:nsid w:val="4BCF097A"/>
    <w:multiLevelType w:val="hybridMultilevel"/>
    <w:tmpl w:val="6E4A6E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0C238A"/>
    <w:multiLevelType w:val="hybridMultilevel"/>
    <w:tmpl w:val="553668DE"/>
    <w:lvl w:ilvl="0" w:tplc="FFFFFFFF">
      <w:start w:val="1"/>
      <w:numFmt w:val="decimal"/>
      <w:lvlText w:val="%1)"/>
      <w:lvlJc w:val="left"/>
      <w:pPr>
        <w:ind w:left="360" w:hanging="360"/>
      </w:pPr>
      <w:rPr>
        <w:i w:val="0"/>
        <w:iCs w:val="0"/>
      </w:rPr>
    </w:lvl>
    <w:lvl w:ilvl="1" w:tplc="FFFFFFFF">
      <w:numFmt w:val="bullet"/>
      <w:lvlText w:val="-"/>
      <w:lvlJc w:val="left"/>
      <w:pPr>
        <w:ind w:left="1440" w:hanging="360"/>
      </w:pPr>
      <w:rPr>
        <w:rFonts w:ascii="Times New Roman" w:eastAsia="Times New Roman" w:hAnsi="Times New Roman" w:cs="Times New Roman" w:hint="default"/>
        <w: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BA3395"/>
    <w:multiLevelType w:val="hybridMultilevel"/>
    <w:tmpl w:val="2DC40292"/>
    <w:lvl w:ilvl="0" w:tplc="BDF4DD02">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5E5458"/>
    <w:multiLevelType w:val="hybridMultilevel"/>
    <w:tmpl w:val="1610CD46"/>
    <w:name w:val="WW8Num42"/>
    <w:lvl w:ilvl="0" w:tplc="7B46C70C">
      <w:start w:val="1"/>
      <w:numFmt w:val="decimal"/>
      <w:lvlText w:val="%1."/>
      <w:lvlJc w:val="left"/>
      <w:pPr>
        <w:tabs>
          <w:tab w:val="num" w:pos="0"/>
        </w:tabs>
        <w:ind w:left="1069"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5B01FB"/>
    <w:multiLevelType w:val="hybridMultilevel"/>
    <w:tmpl w:val="475E2D98"/>
    <w:lvl w:ilvl="0" w:tplc="0410000F">
      <w:start w:val="1"/>
      <w:numFmt w:val="decimal"/>
      <w:lvlText w:val="%1."/>
      <w:lvlJc w:val="left"/>
      <w:pPr>
        <w:ind w:left="720" w:hanging="360"/>
      </w:pPr>
    </w:lvl>
    <w:lvl w:ilvl="1" w:tplc="6DF03368">
      <w:start w:val="14"/>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B9389C"/>
    <w:multiLevelType w:val="hybridMultilevel"/>
    <w:tmpl w:val="553668DE"/>
    <w:lvl w:ilvl="0" w:tplc="890AC37E">
      <w:start w:val="1"/>
      <w:numFmt w:val="decimal"/>
      <w:lvlText w:val="%1)"/>
      <w:lvlJc w:val="left"/>
      <w:pPr>
        <w:ind w:left="360" w:hanging="360"/>
      </w:pPr>
      <w:rPr>
        <w:i w:val="0"/>
        <w:iCs w:val="0"/>
      </w:rPr>
    </w:lvl>
    <w:lvl w:ilvl="1" w:tplc="3C643D9A">
      <w:numFmt w:val="bullet"/>
      <w:lvlText w:val="-"/>
      <w:lvlJc w:val="left"/>
      <w:pPr>
        <w:ind w:left="1440" w:hanging="360"/>
      </w:pPr>
      <w:rPr>
        <w:rFonts w:ascii="Times New Roman" w:eastAsia="Times New Roman" w:hAnsi="Times New Roman" w:cs="Times New Roman"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FC663D"/>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77862FF8"/>
    <w:multiLevelType w:val="hybridMultilevel"/>
    <w:tmpl w:val="CD828586"/>
    <w:lvl w:ilvl="0" w:tplc="BB600958">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007DB5"/>
    <w:multiLevelType w:val="hybridMultilevel"/>
    <w:tmpl w:val="B05A1EAA"/>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16cid:durableId="12919966">
    <w:abstractNumId w:val="12"/>
  </w:num>
  <w:num w:numId="2" w16cid:durableId="2034527121">
    <w:abstractNumId w:val="13"/>
    <w:lvlOverride w:ilvl="0">
      <w:startOverride w:val="1"/>
    </w:lvlOverride>
  </w:num>
  <w:num w:numId="3" w16cid:durableId="577515633">
    <w:abstractNumId w:val="20"/>
    <w:lvlOverride w:ilvl="0">
      <w:startOverride w:val="1"/>
    </w:lvlOverride>
  </w:num>
  <w:num w:numId="4" w16cid:durableId="255991001">
    <w:abstractNumId w:val="2"/>
    <w:lvlOverride w:ilvl="0">
      <w:startOverride w:val="1"/>
    </w:lvlOverride>
  </w:num>
  <w:num w:numId="5" w16cid:durableId="12556736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7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6208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311869">
    <w:abstractNumId w:val="3"/>
  </w:num>
  <w:num w:numId="9" w16cid:durableId="2130781050">
    <w:abstractNumId w:val="11"/>
  </w:num>
  <w:num w:numId="10" w16cid:durableId="485820629">
    <w:abstractNumId w:val="7"/>
  </w:num>
  <w:num w:numId="11" w16cid:durableId="276986033">
    <w:abstractNumId w:val="10"/>
  </w:num>
  <w:num w:numId="12" w16cid:durableId="355009291">
    <w:abstractNumId w:val="14"/>
  </w:num>
  <w:num w:numId="13" w16cid:durableId="560792348">
    <w:abstractNumId w:val="19"/>
  </w:num>
  <w:num w:numId="14" w16cid:durableId="215314893">
    <w:abstractNumId w:val="5"/>
  </w:num>
  <w:num w:numId="15" w16cid:durableId="605768424">
    <w:abstractNumId w:val="0"/>
  </w:num>
  <w:num w:numId="16" w16cid:durableId="1579053537">
    <w:abstractNumId w:val="16"/>
  </w:num>
  <w:num w:numId="17" w16cid:durableId="218983293">
    <w:abstractNumId w:val="15"/>
  </w:num>
  <w:num w:numId="18" w16cid:durableId="746995532">
    <w:abstractNumId w:val="4"/>
  </w:num>
  <w:num w:numId="19" w16cid:durableId="925462904">
    <w:abstractNumId w:val="18"/>
  </w:num>
  <w:num w:numId="20" w16cid:durableId="66462072">
    <w:abstractNumId w:val="9"/>
  </w:num>
  <w:num w:numId="21" w16cid:durableId="1432386074">
    <w:abstractNumId w:val="6"/>
  </w:num>
  <w:num w:numId="22" w16cid:durableId="514809167">
    <w:abstractNumId w:val="1"/>
  </w:num>
  <w:num w:numId="23" w16cid:durableId="1926381468">
    <w:abstractNumId w:val="2"/>
  </w:num>
  <w:num w:numId="24" w16cid:durableId="129983096">
    <w:abstractNumId w:val="22"/>
  </w:num>
  <w:num w:numId="25" w16cid:durableId="1397778578">
    <w:abstractNumId w:val="21"/>
  </w:num>
  <w:num w:numId="26" w16cid:durableId="1424297269">
    <w:abstractNumId w:val="17"/>
  </w:num>
  <w:num w:numId="27" w16cid:durableId="1782992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42"/>
    <w:rsid w:val="0000268F"/>
    <w:rsid w:val="00022D85"/>
    <w:rsid w:val="00027349"/>
    <w:rsid w:val="00054176"/>
    <w:rsid w:val="000574D9"/>
    <w:rsid w:val="00057D68"/>
    <w:rsid w:val="00057F63"/>
    <w:rsid w:val="00065D4A"/>
    <w:rsid w:val="0007349D"/>
    <w:rsid w:val="00081F3F"/>
    <w:rsid w:val="00094DAD"/>
    <w:rsid w:val="0009519A"/>
    <w:rsid w:val="000A5593"/>
    <w:rsid w:val="000A74E4"/>
    <w:rsid w:val="000B60A1"/>
    <w:rsid w:val="000C1D12"/>
    <w:rsid w:val="000D3321"/>
    <w:rsid w:val="000F14A0"/>
    <w:rsid w:val="000F3335"/>
    <w:rsid w:val="000F46DD"/>
    <w:rsid w:val="00102322"/>
    <w:rsid w:val="00107BF6"/>
    <w:rsid w:val="00152729"/>
    <w:rsid w:val="0016483A"/>
    <w:rsid w:val="0019423F"/>
    <w:rsid w:val="001A3A89"/>
    <w:rsid w:val="001A6CFA"/>
    <w:rsid w:val="001B6C15"/>
    <w:rsid w:val="001E14A4"/>
    <w:rsid w:val="002057BE"/>
    <w:rsid w:val="00211538"/>
    <w:rsid w:val="002146F2"/>
    <w:rsid w:val="00215758"/>
    <w:rsid w:val="00216DDA"/>
    <w:rsid w:val="002366B2"/>
    <w:rsid w:val="00256404"/>
    <w:rsid w:val="00261E6F"/>
    <w:rsid w:val="00267DE8"/>
    <w:rsid w:val="00281582"/>
    <w:rsid w:val="0028464B"/>
    <w:rsid w:val="002958A0"/>
    <w:rsid w:val="002A49AD"/>
    <w:rsid w:val="002B6D90"/>
    <w:rsid w:val="002D4146"/>
    <w:rsid w:val="002D5E00"/>
    <w:rsid w:val="002D683A"/>
    <w:rsid w:val="002F3191"/>
    <w:rsid w:val="00336189"/>
    <w:rsid w:val="00337A37"/>
    <w:rsid w:val="00351A20"/>
    <w:rsid w:val="00351BF0"/>
    <w:rsid w:val="003841EC"/>
    <w:rsid w:val="00394824"/>
    <w:rsid w:val="00394C33"/>
    <w:rsid w:val="00394DF9"/>
    <w:rsid w:val="003B1312"/>
    <w:rsid w:val="003B4CC8"/>
    <w:rsid w:val="003B6213"/>
    <w:rsid w:val="003B6C02"/>
    <w:rsid w:val="003B7424"/>
    <w:rsid w:val="003D4C43"/>
    <w:rsid w:val="003D6084"/>
    <w:rsid w:val="003E4289"/>
    <w:rsid w:val="003F15FC"/>
    <w:rsid w:val="003F590A"/>
    <w:rsid w:val="00425FF5"/>
    <w:rsid w:val="004330C3"/>
    <w:rsid w:val="004339FB"/>
    <w:rsid w:val="0045612F"/>
    <w:rsid w:val="00461B9D"/>
    <w:rsid w:val="00474934"/>
    <w:rsid w:val="004810A4"/>
    <w:rsid w:val="00483100"/>
    <w:rsid w:val="0049556B"/>
    <w:rsid w:val="004C043B"/>
    <w:rsid w:val="004C2CB2"/>
    <w:rsid w:val="004C340D"/>
    <w:rsid w:val="004C350A"/>
    <w:rsid w:val="004E76D9"/>
    <w:rsid w:val="005010D0"/>
    <w:rsid w:val="00507E4F"/>
    <w:rsid w:val="00515AA9"/>
    <w:rsid w:val="005415B3"/>
    <w:rsid w:val="00554B87"/>
    <w:rsid w:val="00566C5F"/>
    <w:rsid w:val="005712B1"/>
    <w:rsid w:val="00576642"/>
    <w:rsid w:val="005808A1"/>
    <w:rsid w:val="00583E5C"/>
    <w:rsid w:val="0058647E"/>
    <w:rsid w:val="005874D6"/>
    <w:rsid w:val="005D7104"/>
    <w:rsid w:val="0060376B"/>
    <w:rsid w:val="00603BAE"/>
    <w:rsid w:val="00604ABE"/>
    <w:rsid w:val="00605747"/>
    <w:rsid w:val="00624E6E"/>
    <w:rsid w:val="0062742E"/>
    <w:rsid w:val="0064218E"/>
    <w:rsid w:val="006602A1"/>
    <w:rsid w:val="006649D4"/>
    <w:rsid w:val="0066669C"/>
    <w:rsid w:val="00667DB7"/>
    <w:rsid w:val="00670B8B"/>
    <w:rsid w:val="00675835"/>
    <w:rsid w:val="00682075"/>
    <w:rsid w:val="00685580"/>
    <w:rsid w:val="006A4201"/>
    <w:rsid w:val="006A5DB6"/>
    <w:rsid w:val="006B5193"/>
    <w:rsid w:val="006B5FD4"/>
    <w:rsid w:val="006B67BF"/>
    <w:rsid w:val="006C17C2"/>
    <w:rsid w:val="006D144F"/>
    <w:rsid w:val="006E1A40"/>
    <w:rsid w:val="00705CD5"/>
    <w:rsid w:val="0070728F"/>
    <w:rsid w:val="00710659"/>
    <w:rsid w:val="00717517"/>
    <w:rsid w:val="0072213E"/>
    <w:rsid w:val="00725062"/>
    <w:rsid w:val="007266B9"/>
    <w:rsid w:val="00745FAC"/>
    <w:rsid w:val="00751722"/>
    <w:rsid w:val="0079070F"/>
    <w:rsid w:val="0079241E"/>
    <w:rsid w:val="00796771"/>
    <w:rsid w:val="00797D12"/>
    <w:rsid w:val="007A1D9E"/>
    <w:rsid w:val="007A35A2"/>
    <w:rsid w:val="007A4F3C"/>
    <w:rsid w:val="007C17A8"/>
    <w:rsid w:val="007C63D9"/>
    <w:rsid w:val="007C7772"/>
    <w:rsid w:val="007F4C48"/>
    <w:rsid w:val="007F7BD9"/>
    <w:rsid w:val="00810132"/>
    <w:rsid w:val="00842727"/>
    <w:rsid w:val="00845A9B"/>
    <w:rsid w:val="0085031C"/>
    <w:rsid w:val="00863BBA"/>
    <w:rsid w:val="00875448"/>
    <w:rsid w:val="00875FD9"/>
    <w:rsid w:val="00877EE8"/>
    <w:rsid w:val="00890C9A"/>
    <w:rsid w:val="008A1B66"/>
    <w:rsid w:val="008B1C90"/>
    <w:rsid w:val="008B5FD5"/>
    <w:rsid w:val="008C5556"/>
    <w:rsid w:val="008C59BD"/>
    <w:rsid w:val="0090356C"/>
    <w:rsid w:val="0092535A"/>
    <w:rsid w:val="00927350"/>
    <w:rsid w:val="00960373"/>
    <w:rsid w:val="0096153F"/>
    <w:rsid w:val="009A2A36"/>
    <w:rsid w:val="009A2B30"/>
    <w:rsid w:val="009A562F"/>
    <w:rsid w:val="009B719D"/>
    <w:rsid w:val="009C4C15"/>
    <w:rsid w:val="009C50F7"/>
    <w:rsid w:val="009E1DEA"/>
    <w:rsid w:val="009F067A"/>
    <w:rsid w:val="009F74C5"/>
    <w:rsid w:val="009F77BD"/>
    <w:rsid w:val="00A1433F"/>
    <w:rsid w:val="00A17F69"/>
    <w:rsid w:val="00A250D6"/>
    <w:rsid w:val="00A3577F"/>
    <w:rsid w:val="00A57427"/>
    <w:rsid w:val="00A66EE6"/>
    <w:rsid w:val="00A75C41"/>
    <w:rsid w:val="00A91EF5"/>
    <w:rsid w:val="00A96494"/>
    <w:rsid w:val="00AA2927"/>
    <w:rsid w:val="00AA79E2"/>
    <w:rsid w:val="00AB26CF"/>
    <w:rsid w:val="00AB65EC"/>
    <w:rsid w:val="00AB673E"/>
    <w:rsid w:val="00AC0887"/>
    <w:rsid w:val="00AD0F46"/>
    <w:rsid w:val="00AD2766"/>
    <w:rsid w:val="00AD34D3"/>
    <w:rsid w:val="00AE09B7"/>
    <w:rsid w:val="00AE3E3A"/>
    <w:rsid w:val="00AF4944"/>
    <w:rsid w:val="00AF7DF7"/>
    <w:rsid w:val="00B10A64"/>
    <w:rsid w:val="00B1272A"/>
    <w:rsid w:val="00B13237"/>
    <w:rsid w:val="00B26D21"/>
    <w:rsid w:val="00B30436"/>
    <w:rsid w:val="00B477B0"/>
    <w:rsid w:val="00B51757"/>
    <w:rsid w:val="00B55567"/>
    <w:rsid w:val="00B61088"/>
    <w:rsid w:val="00B7510A"/>
    <w:rsid w:val="00B871CA"/>
    <w:rsid w:val="00B87B1B"/>
    <w:rsid w:val="00B95948"/>
    <w:rsid w:val="00BA4D19"/>
    <w:rsid w:val="00BA7200"/>
    <w:rsid w:val="00BE0CC6"/>
    <w:rsid w:val="00BE6852"/>
    <w:rsid w:val="00BE6C3B"/>
    <w:rsid w:val="00C0201C"/>
    <w:rsid w:val="00C02D37"/>
    <w:rsid w:val="00C16082"/>
    <w:rsid w:val="00C3363E"/>
    <w:rsid w:val="00C35EB6"/>
    <w:rsid w:val="00C361DC"/>
    <w:rsid w:val="00C6507C"/>
    <w:rsid w:val="00C9080D"/>
    <w:rsid w:val="00C9122E"/>
    <w:rsid w:val="00C93AA2"/>
    <w:rsid w:val="00C9635A"/>
    <w:rsid w:val="00C97EE1"/>
    <w:rsid w:val="00CA78A4"/>
    <w:rsid w:val="00CC117D"/>
    <w:rsid w:val="00CE400D"/>
    <w:rsid w:val="00CF79A4"/>
    <w:rsid w:val="00D077F3"/>
    <w:rsid w:val="00D1392D"/>
    <w:rsid w:val="00D543B0"/>
    <w:rsid w:val="00D6180D"/>
    <w:rsid w:val="00D754FE"/>
    <w:rsid w:val="00D75C14"/>
    <w:rsid w:val="00D81680"/>
    <w:rsid w:val="00D83240"/>
    <w:rsid w:val="00D92ECD"/>
    <w:rsid w:val="00DA08A4"/>
    <w:rsid w:val="00DA3D33"/>
    <w:rsid w:val="00DB62EB"/>
    <w:rsid w:val="00DC3B6E"/>
    <w:rsid w:val="00DD517E"/>
    <w:rsid w:val="00DE0EF8"/>
    <w:rsid w:val="00DF2379"/>
    <w:rsid w:val="00DF2D25"/>
    <w:rsid w:val="00E0137C"/>
    <w:rsid w:val="00E05277"/>
    <w:rsid w:val="00E06BF2"/>
    <w:rsid w:val="00E07E1B"/>
    <w:rsid w:val="00E1782C"/>
    <w:rsid w:val="00E252BC"/>
    <w:rsid w:val="00E379B7"/>
    <w:rsid w:val="00E47653"/>
    <w:rsid w:val="00E52595"/>
    <w:rsid w:val="00E577AE"/>
    <w:rsid w:val="00E63C35"/>
    <w:rsid w:val="00E8380A"/>
    <w:rsid w:val="00EA0B67"/>
    <w:rsid w:val="00EA28F8"/>
    <w:rsid w:val="00EB4067"/>
    <w:rsid w:val="00EC1518"/>
    <w:rsid w:val="00EC2693"/>
    <w:rsid w:val="00EC6FEF"/>
    <w:rsid w:val="00ED7563"/>
    <w:rsid w:val="00EF0C9B"/>
    <w:rsid w:val="00F0015B"/>
    <w:rsid w:val="00F1735C"/>
    <w:rsid w:val="00F24A77"/>
    <w:rsid w:val="00F43CEF"/>
    <w:rsid w:val="00F52839"/>
    <w:rsid w:val="00F57D05"/>
    <w:rsid w:val="00F611C3"/>
    <w:rsid w:val="00F74E17"/>
    <w:rsid w:val="00F777B1"/>
    <w:rsid w:val="00FA3D1E"/>
    <w:rsid w:val="00FB1F3B"/>
    <w:rsid w:val="00FB4811"/>
    <w:rsid w:val="00FD7D6C"/>
    <w:rsid w:val="00FF19C2"/>
    <w:rsid w:val="00FF5B86"/>
    <w:rsid w:val="69A49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0BDA"/>
  <w15:chartTrackingRefBased/>
  <w15:docId w15:val="{235F08F9-2AA3-4678-8282-60A6BF62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64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76642"/>
    <w:pPr>
      <w:jc w:val="both"/>
    </w:pPr>
  </w:style>
  <w:style w:type="character" w:customStyle="1" w:styleId="CorpotestoCarattere">
    <w:name w:val="Corpo testo Carattere"/>
    <w:basedOn w:val="Carpredefinitoparagrafo"/>
    <w:link w:val="Corpotesto"/>
    <w:rsid w:val="0057664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576642"/>
    <w:pPr>
      <w:spacing w:after="120"/>
      <w:ind w:left="283"/>
    </w:pPr>
  </w:style>
  <w:style w:type="character" w:customStyle="1" w:styleId="RientrocorpodeltestoCarattere">
    <w:name w:val="Rientro corpo del testo Carattere"/>
    <w:basedOn w:val="Carpredefinitoparagrafo"/>
    <w:link w:val="Rientrocorpodeltesto"/>
    <w:rsid w:val="00576642"/>
    <w:rPr>
      <w:rFonts w:ascii="Times New Roman" w:eastAsia="Times New Roman" w:hAnsi="Times New Roman" w:cs="Times New Roman"/>
      <w:sz w:val="24"/>
      <w:szCs w:val="24"/>
      <w:lang w:eastAsia="it-IT"/>
    </w:rPr>
  </w:style>
  <w:style w:type="character" w:styleId="Collegamentoipertestuale">
    <w:name w:val="Hyperlink"/>
    <w:unhideWhenUsed/>
    <w:rsid w:val="00960373"/>
    <w:rPr>
      <w:color w:val="0000FF"/>
      <w:u w:val="single"/>
    </w:rPr>
  </w:style>
  <w:style w:type="paragraph" w:customStyle="1" w:styleId="Paragrafoelenco1">
    <w:name w:val="Paragrafo elenco1"/>
    <w:basedOn w:val="Normale"/>
    <w:rsid w:val="00960373"/>
    <w:pPr>
      <w:suppressAutoHyphens/>
      <w:spacing w:after="160" w:line="254" w:lineRule="auto"/>
      <w:ind w:left="720"/>
      <w:contextualSpacing/>
    </w:pPr>
    <w:rPr>
      <w:rFonts w:ascii="Calibri" w:eastAsia="Calibri" w:hAnsi="Calibri"/>
      <w:sz w:val="22"/>
      <w:szCs w:val="22"/>
      <w:lang w:val="it-CH" w:eastAsia="zh-CN"/>
    </w:rPr>
  </w:style>
  <w:style w:type="paragraph" w:styleId="Paragrafoelenco">
    <w:name w:val="List Paragraph"/>
    <w:basedOn w:val="Normale"/>
    <w:uiPriority w:val="34"/>
    <w:qFormat/>
    <w:rsid w:val="00E1782C"/>
    <w:pPr>
      <w:ind w:left="720"/>
      <w:contextualSpacing/>
    </w:pPr>
  </w:style>
  <w:style w:type="paragraph" w:customStyle="1" w:styleId="Default">
    <w:name w:val="Default"/>
    <w:rsid w:val="0028464B"/>
    <w:pPr>
      <w:autoSpaceDE w:val="0"/>
      <w:autoSpaceDN w:val="0"/>
      <w:adjustRightInd w:val="0"/>
      <w:spacing w:after="0" w:line="240" w:lineRule="auto"/>
    </w:pPr>
    <w:rPr>
      <w:rFonts w:ascii="Century Gothic" w:hAnsi="Century Gothic" w:cs="Century Gothic"/>
      <w:color w:val="000000"/>
      <w:sz w:val="24"/>
      <w:szCs w:val="24"/>
    </w:rPr>
  </w:style>
  <w:style w:type="paragraph" w:styleId="Testofumetto">
    <w:name w:val="Balloon Text"/>
    <w:basedOn w:val="Normale"/>
    <w:link w:val="TestofumettoCarattere"/>
    <w:uiPriority w:val="99"/>
    <w:semiHidden/>
    <w:unhideWhenUsed/>
    <w:rsid w:val="006666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669C"/>
    <w:rPr>
      <w:rFonts w:ascii="Segoe UI" w:eastAsia="Times New Roman" w:hAnsi="Segoe UI" w:cs="Segoe UI"/>
      <w:sz w:val="18"/>
      <w:szCs w:val="18"/>
      <w:lang w:eastAsia="it-IT"/>
    </w:rPr>
  </w:style>
  <w:style w:type="paragraph" w:styleId="Corpodeltesto2">
    <w:name w:val="Body Text 2"/>
    <w:basedOn w:val="Normale"/>
    <w:link w:val="Corpodeltesto2Carattere"/>
    <w:uiPriority w:val="99"/>
    <w:semiHidden/>
    <w:unhideWhenUsed/>
    <w:rsid w:val="00877EE8"/>
    <w:pPr>
      <w:spacing w:after="120" w:line="480" w:lineRule="auto"/>
    </w:pPr>
  </w:style>
  <w:style w:type="character" w:customStyle="1" w:styleId="Corpodeltesto2Carattere">
    <w:name w:val="Corpo del testo 2 Carattere"/>
    <w:basedOn w:val="Carpredefinitoparagrafo"/>
    <w:link w:val="Corpodeltesto2"/>
    <w:uiPriority w:val="99"/>
    <w:semiHidden/>
    <w:rsid w:val="00877EE8"/>
    <w:rPr>
      <w:rFonts w:ascii="Times New Roman" w:eastAsia="Times New Roman" w:hAnsi="Times New Roman" w:cs="Times New Roman"/>
      <w:sz w:val="24"/>
      <w:szCs w:val="24"/>
      <w:lang w:eastAsia="it-IT"/>
    </w:rPr>
  </w:style>
  <w:style w:type="paragraph" w:customStyle="1" w:styleId="Standard">
    <w:name w:val="Standard"/>
    <w:rsid w:val="003B6C0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BE6C3B"/>
    <w:rPr>
      <w:color w:val="0000FF"/>
      <w:u w:val="single"/>
    </w:rPr>
  </w:style>
  <w:style w:type="character" w:styleId="Menzionenonrisolta">
    <w:name w:val="Unresolved Mention"/>
    <w:basedOn w:val="Carpredefinitoparagrafo"/>
    <w:uiPriority w:val="99"/>
    <w:semiHidden/>
    <w:unhideWhenUsed/>
    <w:rsid w:val="00624E6E"/>
    <w:rPr>
      <w:color w:val="605E5C"/>
      <w:shd w:val="clear" w:color="auto" w:fill="E1DFDD"/>
    </w:rPr>
  </w:style>
  <w:style w:type="paragraph" w:styleId="Revisione">
    <w:name w:val="Revision"/>
    <w:hidden/>
    <w:uiPriority w:val="99"/>
    <w:semiHidden/>
    <w:rsid w:val="00842727"/>
    <w:pPr>
      <w:spacing w:after="0" w:line="240" w:lineRule="auto"/>
    </w:pPr>
    <w:rPr>
      <w:rFonts w:ascii="Times New Roman" w:eastAsia="Times New Roman" w:hAnsi="Times New Roman" w:cs="Times New Roman"/>
      <w:sz w:val="24"/>
      <w:szCs w:val="24"/>
      <w:lang w:eastAsia="it-IT"/>
    </w:rPr>
  </w:style>
  <w:style w:type="paragraph" w:customStyle="1" w:styleId="Paragrafoelenco2">
    <w:name w:val="Paragrafo elenco2"/>
    <w:basedOn w:val="Normale"/>
    <w:rsid w:val="009F067A"/>
    <w:pPr>
      <w:suppressAutoHyphens/>
      <w:spacing w:after="160" w:line="256" w:lineRule="auto"/>
      <w:ind w:left="720"/>
      <w:contextualSpacing/>
    </w:pPr>
    <w:rPr>
      <w:rFonts w:ascii="Calibri" w:eastAsia="Calibri" w:hAnsi="Calibri" w:cs="font1173"/>
      <w:sz w:val="22"/>
      <w:szCs w:val="22"/>
      <w:lang w:val="it-CH" w:eastAsia="zh-CN"/>
    </w:rPr>
  </w:style>
  <w:style w:type="paragraph" w:customStyle="1" w:styleId="Contenutotabella">
    <w:name w:val="Contenuto tabella"/>
    <w:basedOn w:val="Normale"/>
    <w:rsid w:val="009F067A"/>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9882">
      <w:bodyDiv w:val="1"/>
      <w:marLeft w:val="0"/>
      <w:marRight w:val="0"/>
      <w:marTop w:val="0"/>
      <w:marBottom w:val="0"/>
      <w:divBdr>
        <w:top w:val="none" w:sz="0" w:space="0" w:color="auto"/>
        <w:left w:val="none" w:sz="0" w:space="0" w:color="auto"/>
        <w:bottom w:val="none" w:sz="0" w:space="0" w:color="auto"/>
        <w:right w:val="none" w:sz="0" w:space="0" w:color="auto"/>
      </w:divBdr>
    </w:div>
    <w:div w:id="16728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regione.emilia-romagna.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3C4E7F09533384DB7DF9548AC4F2D23" ma:contentTypeVersion="15" ma:contentTypeDescription="Creare un nuovo documento." ma:contentTypeScope="" ma:versionID="4821a16d4a121374aabce1d4eee78faa">
  <xsd:schema xmlns:xsd="http://www.w3.org/2001/XMLSchema" xmlns:xs="http://www.w3.org/2001/XMLSchema" xmlns:p="http://schemas.microsoft.com/office/2006/metadata/properties" xmlns:ns2="3514106c-9548-4d65-98d6-9b02ef883d6e" xmlns:ns3="4ba8734d-0494-4154-8849-f73d3015b83a" targetNamespace="http://schemas.microsoft.com/office/2006/metadata/properties" ma:root="true" ma:fieldsID="9c417f891b8c7f059fe32acc6c945b95" ns2:_="" ns3:_="">
    <xsd:import namespace="3514106c-9548-4d65-98d6-9b02ef883d6e"/>
    <xsd:import namespace="4ba8734d-0494-4154-8849-f73d3015b8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106c-9548-4d65-98d6-9b02ef88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8734d-0494-4154-8849-f73d3015b83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cbcdfa6-cf34-41a5-9a33-0940a86d87f9}" ma:internalName="TaxCatchAll" ma:showField="CatchAllData" ma:web="4ba8734d-0494-4154-8849-f73d3015b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99804-0B25-406D-9D74-9DB4DC354388}">
  <ds:schemaRefs>
    <ds:schemaRef ds:uri="http://schemas.openxmlformats.org/officeDocument/2006/bibliography"/>
  </ds:schemaRefs>
</ds:datastoreItem>
</file>

<file path=customXml/itemProps2.xml><?xml version="1.0" encoding="utf-8"?>
<ds:datastoreItem xmlns:ds="http://schemas.openxmlformats.org/officeDocument/2006/customXml" ds:itemID="{CF42D23C-15FA-4B7D-A398-7A3B8D6E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106c-9548-4d65-98d6-9b02ef883d6e"/>
    <ds:schemaRef ds:uri="4ba8734d-0494-4154-8849-f73d3015b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80AC3-5305-4280-AF9F-DD2FD1AAB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Links>
    <vt:vector size="12" baseType="variant">
      <vt:variant>
        <vt:i4>655396</vt:i4>
      </vt:variant>
      <vt:variant>
        <vt:i4>3</vt:i4>
      </vt:variant>
      <vt:variant>
        <vt:i4>0</vt:i4>
      </vt:variant>
      <vt:variant>
        <vt:i4>5</vt:i4>
      </vt:variant>
      <vt:variant>
        <vt:lpwstr>mailto:urp@regione.emilia-romagna.it</vt:lpwstr>
      </vt:variant>
      <vt:variant>
        <vt:lpwstr/>
      </vt:variant>
      <vt:variant>
        <vt:i4>3735623</vt:i4>
      </vt:variant>
      <vt:variant>
        <vt:i4>0</vt:i4>
      </vt:variant>
      <vt:variant>
        <vt:i4>0</vt:i4>
      </vt:variant>
      <vt:variant>
        <vt:i4>5</vt:i4>
      </vt:variant>
      <vt:variant>
        <vt:lpwstr>mailto:agrapa@postacert.regione.emilia-romagna.it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Nanni Andrea</dc:creator>
  <cp:keywords/>
  <dc:description/>
  <cp:lastModifiedBy>Arnone Marcella</cp:lastModifiedBy>
  <cp:revision>3</cp:revision>
  <cp:lastPrinted>2020-01-14T13:50:00Z</cp:lastPrinted>
  <dcterms:created xsi:type="dcterms:W3CDTF">2022-09-07T07:46:00Z</dcterms:created>
  <dcterms:modified xsi:type="dcterms:W3CDTF">2022-09-07T07:47:00Z</dcterms:modified>
</cp:coreProperties>
</file>