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6E63" w14:textId="6768534B" w:rsidR="00876615" w:rsidRDefault="00876615" w:rsidP="00876615">
      <w:pPr>
        <w:tabs>
          <w:tab w:val="left" w:pos="426"/>
        </w:tabs>
        <w:spacing w:after="0" w:line="257" w:lineRule="auto"/>
        <w:rPr>
          <w:b/>
          <w:bCs/>
          <w:iCs/>
          <w:sz w:val="40"/>
          <w:szCs w:val="40"/>
        </w:rPr>
      </w:pPr>
      <w:bookmarkStart w:id="0" w:name="_Hlk534714493"/>
      <w:r>
        <w:rPr>
          <w:noProof/>
        </w:rPr>
        <w:drawing>
          <wp:inline distT="0" distB="0" distL="0" distR="0" wp14:anchorId="69D43C20" wp14:editId="0E137B0F">
            <wp:extent cx="2756535" cy="447675"/>
            <wp:effectExtent l="0" t="0" r="0" b="0"/>
            <wp:docPr id="11" name="Picture 11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magine che contiene testo, clipart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5EAE" w14:textId="77777777" w:rsidR="00111F78" w:rsidRDefault="00111F78" w:rsidP="00876615">
      <w:pPr>
        <w:tabs>
          <w:tab w:val="left" w:pos="426"/>
        </w:tabs>
        <w:spacing w:after="0" w:line="257" w:lineRule="auto"/>
        <w:rPr>
          <w:b/>
          <w:bCs/>
          <w:iCs/>
          <w:sz w:val="24"/>
          <w:szCs w:val="24"/>
        </w:rPr>
      </w:pPr>
    </w:p>
    <w:p w14:paraId="7E0D6B24" w14:textId="77777777" w:rsidR="00B14ABC" w:rsidRPr="00111F78" w:rsidRDefault="00B14ABC" w:rsidP="00876615">
      <w:pPr>
        <w:tabs>
          <w:tab w:val="left" w:pos="426"/>
        </w:tabs>
        <w:spacing w:after="0" w:line="257" w:lineRule="auto"/>
        <w:rPr>
          <w:b/>
          <w:bCs/>
          <w:iCs/>
          <w:sz w:val="24"/>
          <w:szCs w:val="24"/>
        </w:rPr>
      </w:pPr>
    </w:p>
    <w:p w14:paraId="12A5F782" w14:textId="46914D4E" w:rsidR="00D07FDB" w:rsidRPr="00111F78" w:rsidRDefault="00D07FDB" w:rsidP="00111F78">
      <w:pPr>
        <w:spacing w:after="0" w:line="257" w:lineRule="auto"/>
        <w:jc w:val="center"/>
        <w:rPr>
          <w:b/>
          <w:iCs/>
          <w:color w:val="3C317B"/>
          <w:sz w:val="48"/>
          <w:szCs w:val="48"/>
        </w:rPr>
      </w:pPr>
      <w:r w:rsidRPr="00111F78">
        <w:rPr>
          <w:b/>
          <w:iCs/>
          <w:color w:val="3C317B"/>
          <w:sz w:val="48"/>
          <w:szCs w:val="48"/>
        </w:rPr>
        <w:t>CALENDARIO PESCA DI MODENA 202</w:t>
      </w:r>
      <w:r w:rsidR="00935477">
        <w:rPr>
          <w:b/>
          <w:iCs/>
          <w:color w:val="3C317B"/>
          <w:sz w:val="48"/>
          <w:szCs w:val="48"/>
        </w:rPr>
        <w:t>6</w:t>
      </w:r>
      <w:r w:rsidRPr="00111F78">
        <w:rPr>
          <w:b/>
          <w:iCs/>
          <w:color w:val="3C317B"/>
          <w:sz w:val="48"/>
          <w:szCs w:val="48"/>
        </w:rPr>
        <w:t>/202</w:t>
      </w:r>
      <w:r w:rsidR="00935477">
        <w:rPr>
          <w:b/>
          <w:iCs/>
          <w:color w:val="3C317B"/>
          <w:sz w:val="48"/>
          <w:szCs w:val="48"/>
        </w:rPr>
        <w:t>7</w:t>
      </w:r>
    </w:p>
    <w:p w14:paraId="7CBA2802" w14:textId="77777777" w:rsidR="00D07FDB" w:rsidRDefault="00D07FDB" w:rsidP="4FB66C07">
      <w:pPr>
        <w:spacing w:after="120" w:line="240" w:lineRule="auto"/>
        <w:jc w:val="center"/>
        <w:rPr>
          <w:rFonts w:ascii="Bookman Old Style" w:hAnsi="Bookman Old Style"/>
          <w:i/>
          <w:iCs/>
          <w:sz w:val="28"/>
          <w:szCs w:val="28"/>
        </w:rPr>
      </w:pPr>
    </w:p>
    <w:p w14:paraId="63155B6A" w14:textId="77777777" w:rsidR="00B14ABC" w:rsidRPr="00D07FDB" w:rsidRDefault="00B14ABC" w:rsidP="4FB66C07">
      <w:pPr>
        <w:spacing w:after="120" w:line="240" w:lineRule="auto"/>
        <w:jc w:val="center"/>
        <w:rPr>
          <w:rFonts w:ascii="Bookman Old Style" w:hAnsi="Bookman Old Style"/>
          <w:i/>
          <w:iCs/>
          <w:sz w:val="28"/>
          <w:szCs w:val="28"/>
        </w:rPr>
      </w:pPr>
    </w:p>
    <w:p w14:paraId="6F41F80C" w14:textId="17C46459" w:rsidR="00C01D45" w:rsidRDefault="00C01D45" w:rsidP="00C01D45">
      <w:pPr>
        <w:spacing w:after="0" w:line="257" w:lineRule="auto"/>
        <w:rPr>
          <w:b/>
          <w:bCs/>
          <w:iCs/>
          <w:color w:val="FFFFFF" w:themeColor="background1"/>
          <w:sz w:val="28"/>
          <w:szCs w:val="28"/>
        </w:rPr>
      </w:pPr>
      <w:r w:rsidRPr="001112FA">
        <w:rPr>
          <w:b/>
          <w:bCs/>
          <w:iCs/>
          <w:color w:val="FFFFFF" w:themeColor="background1"/>
          <w:sz w:val="28"/>
          <w:szCs w:val="28"/>
          <w:highlight w:val="darkBlue"/>
        </w:rPr>
        <w:t>ZONE DI PROTEZIONE INTEGRALE</w:t>
      </w:r>
      <w:r w:rsidRPr="009D2961">
        <w:rPr>
          <w:b/>
          <w:bCs/>
          <w:iCs/>
          <w:color w:val="FFFFFF" w:themeColor="background1"/>
          <w:sz w:val="28"/>
          <w:szCs w:val="28"/>
        </w:rPr>
        <w:t xml:space="preserve"> </w:t>
      </w:r>
    </w:p>
    <w:p w14:paraId="77617CDA" w14:textId="6BBE4290" w:rsidR="00CE3465" w:rsidRPr="001F2DDC" w:rsidRDefault="00D07FDB" w:rsidP="001F2DDC">
      <w:pPr>
        <w:jc w:val="both"/>
        <w:rPr>
          <w:b/>
          <w:u w:val="single"/>
        </w:rPr>
      </w:pPr>
      <w:r w:rsidRPr="001F2DDC">
        <w:rPr>
          <w:b/>
          <w:u w:val="single"/>
        </w:rPr>
        <w:t>Divieto permanente di pesca</w:t>
      </w:r>
    </w:p>
    <w:p w14:paraId="4FA22F31" w14:textId="7D3240AF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 xml:space="preserve">Cassa d’espansione del Canale di S. Giovanni </w:t>
      </w:r>
      <w:r w:rsidRPr="001F2DDC">
        <w:rPr>
          <w:rFonts w:asciiTheme="minorHAnsi" w:hAnsiTheme="minorHAnsi" w:cstheme="minorHAnsi"/>
        </w:rPr>
        <w:t xml:space="preserve">(o laghi di Manzolino): interi invasi – </w:t>
      </w:r>
      <w:r w:rsidRPr="001F2DDC">
        <w:rPr>
          <w:rFonts w:asciiTheme="minorHAnsi" w:hAnsiTheme="minorHAnsi" w:cstheme="minorHAnsi"/>
          <w:i/>
          <w:iCs/>
        </w:rPr>
        <w:t>comune di Castelfranco Emilia</w:t>
      </w:r>
      <w:r w:rsidRPr="001F2DDC">
        <w:rPr>
          <w:rFonts w:asciiTheme="minorHAnsi" w:hAnsiTheme="minorHAnsi" w:cstheme="minorHAnsi"/>
        </w:rPr>
        <w:t>.</w:t>
      </w:r>
    </w:p>
    <w:p w14:paraId="0BE88039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5EA8C51" w14:textId="718BCDEA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Canali e laghi del Parco di Villa Sorra:</w:t>
      </w:r>
      <w:r w:rsidRPr="001F2DDC">
        <w:rPr>
          <w:rFonts w:asciiTheme="minorHAnsi" w:hAnsiTheme="minorHAnsi" w:cstheme="minorHAnsi"/>
        </w:rPr>
        <w:t xml:space="preserve"> interi invasi – </w:t>
      </w:r>
      <w:r w:rsidRPr="001F2DDC">
        <w:rPr>
          <w:rFonts w:asciiTheme="minorHAnsi" w:hAnsiTheme="minorHAnsi" w:cstheme="minorHAnsi"/>
          <w:i/>
          <w:iCs/>
        </w:rPr>
        <w:t>comune di Castelfranco Emilia</w:t>
      </w:r>
      <w:r w:rsidRPr="001F2DDC">
        <w:rPr>
          <w:rFonts w:asciiTheme="minorHAnsi" w:hAnsiTheme="minorHAnsi" w:cstheme="minorHAnsi"/>
        </w:rPr>
        <w:t>.</w:t>
      </w:r>
    </w:p>
    <w:p w14:paraId="1B678797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2CA70715" w14:textId="11B68354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Fontanile di Montale</w:t>
      </w:r>
      <w:r w:rsidRPr="001F2DDC">
        <w:rPr>
          <w:rFonts w:asciiTheme="minorHAnsi" w:hAnsiTheme="minorHAnsi" w:cstheme="minorHAnsi"/>
        </w:rPr>
        <w:t xml:space="preserve">: tutto il corso, inclusi gli invasi ad esso collegati tra via S. Lucia e via Zenzalose - </w:t>
      </w:r>
      <w:r w:rsidRPr="001F2DDC">
        <w:rPr>
          <w:rFonts w:asciiTheme="minorHAnsi" w:hAnsiTheme="minorHAnsi" w:cstheme="minorHAnsi"/>
          <w:i/>
          <w:iCs/>
        </w:rPr>
        <w:t>Comune di Castelnuovo Rangone e Modena</w:t>
      </w:r>
      <w:r w:rsidRPr="001F2DDC">
        <w:rPr>
          <w:rFonts w:asciiTheme="minorHAnsi" w:hAnsiTheme="minorHAnsi" w:cstheme="minorHAnsi"/>
        </w:rPr>
        <w:t>.</w:t>
      </w:r>
    </w:p>
    <w:p w14:paraId="63D37519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64F3137A" w14:textId="424027B5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  <w:i/>
          <w:iCs/>
        </w:rPr>
      </w:pPr>
      <w:r w:rsidRPr="001F2DDC">
        <w:rPr>
          <w:rFonts w:asciiTheme="minorHAnsi" w:hAnsiTheme="minorHAnsi" w:cstheme="minorHAnsi"/>
          <w:b/>
          <w:bCs/>
        </w:rPr>
        <w:t>Bacini e stagni nell’Oasi di protezione della Fauna “Val di Sole”</w:t>
      </w:r>
      <w:r w:rsidRPr="001F2DDC">
        <w:rPr>
          <w:rFonts w:asciiTheme="minorHAnsi" w:hAnsiTheme="minorHAnsi" w:cstheme="minorHAnsi"/>
        </w:rPr>
        <w:t xml:space="preserve">: interi invasi - </w:t>
      </w:r>
      <w:r w:rsidRPr="001F2DDC">
        <w:rPr>
          <w:rFonts w:asciiTheme="minorHAnsi" w:hAnsiTheme="minorHAnsi" w:cstheme="minorHAnsi"/>
          <w:i/>
          <w:iCs/>
        </w:rPr>
        <w:t>Comune di Concordia sulla Secchia.</w:t>
      </w:r>
    </w:p>
    <w:p w14:paraId="32402C9D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79B0F72B" w14:textId="5B287883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Bacini dell’Oasi di Protezione della Fauna “Le Meleghine”</w:t>
      </w:r>
      <w:r w:rsidRPr="001F2DDC">
        <w:rPr>
          <w:rFonts w:asciiTheme="minorHAnsi" w:hAnsiTheme="minorHAnsi" w:cstheme="minorHAnsi"/>
        </w:rPr>
        <w:t xml:space="preserve"> (impianto di fitodepurazione</w:t>
      </w:r>
      <w:r w:rsidR="00DC7BF3" w:rsidRPr="001F2DDC">
        <w:rPr>
          <w:rFonts w:asciiTheme="minorHAnsi" w:hAnsiTheme="minorHAnsi" w:cstheme="minorHAnsi"/>
        </w:rPr>
        <w:t>:</w:t>
      </w:r>
      <w:r w:rsidRPr="001F2DDC">
        <w:rPr>
          <w:rFonts w:asciiTheme="minorHAnsi" w:hAnsiTheme="minorHAnsi" w:cstheme="minorHAnsi"/>
        </w:rPr>
        <w:t xml:space="preserve"> interi invasi</w:t>
      </w:r>
      <w:r w:rsidR="00DC7BF3" w:rsidRPr="001F2DDC">
        <w:rPr>
          <w:rFonts w:asciiTheme="minorHAnsi" w:hAnsiTheme="minorHAnsi" w:cstheme="minorHAnsi"/>
        </w:rPr>
        <w:t xml:space="preserve">) - </w:t>
      </w:r>
      <w:r w:rsidR="00DC7BF3" w:rsidRPr="001F2DDC">
        <w:rPr>
          <w:rFonts w:asciiTheme="minorHAnsi" w:hAnsiTheme="minorHAnsi" w:cstheme="minorHAnsi"/>
          <w:i/>
          <w:iCs/>
        </w:rPr>
        <w:t>Comune di Finale Emilia</w:t>
      </w:r>
      <w:r w:rsidR="00DC7BF3" w:rsidRPr="001F2DDC">
        <w:rPr>
          <w:rFonts w:asciiTheme="minorHAnsi" w:hAnsiTheme="minorHAnsi" w:cstheme="minorHAnsi"/>
        </w:rPr>
        <w:t>.</w:t>
      </w:r>
    </w:p>
    <w:p w14:paraId="020BC286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B7E185F" w14:textId="18323845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  <w:i/>
          <w:iCs/>
        </w:rPr>
      </w:pPr>
      <w:r w:rsidRPr="001F2DDC">
        <w:rPr>
          <w:rFonts w:asciiTheme="minorHAnsi" w:hAnsiTheme="minorHAnsi" w:cstheme="minorHAnsi"/>
          <w:b/>
          <w:bCs/>
        </w:rPr>
        <w:t>Canale Diversivo di Cavezzo</w:t>
      </w:r>
      <w:r w:rsidRPr="001F2DDC">
        <w:rPr>
          <w:rFonts w:asciiTheme="minorHAnsi" w:hAnsiTheme="minorHAnsi" w:cstheme="minorHAnsi"/>
        </w:rPr>
        <w:t>: da via Viazza a via Brandoli</w:t>
      </w:r>
      <w:r w:rsidR="00DC7BF3" w:rsidRPr="001F2DDC">
        <w:rPr>
          <w:rFonts w:asciiTheme="minorHAnsi" w:hAnsiTheme="minorHAnsi" w:cstheme="minorHAnsi"/>
        </w:rPr>
        <w:t xml:space="preserve"> </w:t>
      </w:r>
      <w:r w:rsidR="00DC7BF3" w:rsidRPr="001F2DDC">
        <w:rPr>
          <w:rFonts w:asciiTheme="minorHAnsi" w:hAnsiTheme="minorHAnsi" w:cstheme="minorHAnsi"/>
          <w:i/>
          <w:iCs/>
        </w:rPr>
        <w:t>– Comune di San Prospero.</w:t>
      </w:r>
    </w:p>
    <w:p w14:paraId="59A55B46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  <w:i/>
        </w:rPr>
      </w:pPr>
    </w:p>
    <w:p w14:paraId="3D2AD8AC" w14:textId="37AB83B7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Torrente Fossa</w:t>
      </w:r>
      <w:r w:rsidR="00DC7BF3" w:rsidRPr="001F2DDC">
        <w:rPr>
          <w:rFonts w:asciiTheme="minorHAnsi" w:hAnsiTheme="minorHAnsi" w:cstheme="minorHAnsi"/>
          <w:b/>
          <w:bCs/>
        </w:rPr>
        <w:t xml:space="preserve">: </w:t>
      </w:r>
      <w:r w:rsidRPr="001F2DDC">
        <w:rPr>
          <w:rFonts w:asciiTheme="minorHAnsi" w:hAnsiTheme="minorHAnsi" w:cstheme="minorHAnsi"/>
        </w:rPr>
        <w:t>dalle sorgenti al ponte della S.S. 467 di Scandiano (“Pedemontana”)</w:t>
      </w:r>
      <w:r w:rsidR="00DC7BF3" w:rsidRPr="001F2DDC">
        <w:rPr>
          <w:rFonts w:asciiTheme="minorHAnsi" w:hAnsiTheme="minorHAnsi" w:cstheme="minorHAnsi"/>
        </w:rPr>
        <w:t xml:space="preserve"> – </w:t>
      </w:r>
      <w:r w:rsidR="00DC7BF3" w:rsidRPr="001F2DDC">
        <w:rPr>
          <w:rFonts w:asciiTheme="minorHAnsi" w:hAnsiTheme="minorHAnsi" w:cstheme="minorHAnsi"/>
          <w:i/>
          <w:iCs/>
        </w:rPr>
        <w:t>Comuni di Fiorano, Maranello, Prignano s/S</w:t>
      </w:r>
      <w:r w:rsidR="00DC7BF3" w:rsidRPr="001F2DDC">
        <w:rPr>
          <w:rFonts w:asciiTheme="minorHAnsi" w:hAnsiTheme="minorHAnsi" w:cstheme="minorHAnsi"/>
        </w:rPr>
        <w:t>.</w:t>
      </w:r>
    </w:p>
    <w:p w14:paraId="49E8E3EA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03256387" w14:textId="067C5916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Riserva Salse di Nirano</w:t>
      </w:r>
      <w:r w:rsidR="00DC7BF3" w:rsidRPr="001F2DDC">
        <w:rPr>
          <w:rFonts w:asciiTheme="minorHAnsi" w:hAnsiTheme="minorHAnsi" w:cstheme="minorHAnsi"/>
          <w:b/>
          <w:bCs/>
        </w:rPr>
        <w:t xml:space="preserve">: </w:t>
      </w:r>
      <w:r w:rsidRPr="001F2DDC">
        <w:rPr>
          <w:rFonts w:asciiTheme="minorHAnsi" w:hAnsiTheme="minorHAnsi" w:cstheme="minorHAnsi"/>
        </w:rPr>
        <w:t>tutti i bacini artificiali e i torrenti Rio Salse e Chianca</w:t>
      </w:r>
      <w:r w:rsidR="00DC7BF3" w:rsidRPr="001F2DDC">
        <w:rPr>
          <w:rFonts w:asciiTheme="minorHAnsi" w:hAnsiTheme="minorHAnsi" w:cstheme="minorHAnsi"/>
        </w:rPr>
        <w:t xml:space="preserve"> – </w:t>
      </w:r>
      <w:r w:rsidR="00DC7BF3" w:rsidRPr="001F2DDC">
        <w:rPr>
          <w:rFonts w:asciiTheme="minorHAnsi" w:hAnsiTheme="minorHAnsi" w:cstheme="minorHAnsi"/>
          <w:i/>
          <w:iCs/>
        </w:rPr>
        <w:t>Comune di Fiorano</w:t>
      </w:r>
      <w:r w:rsidR="00DC7BF3" w:rsidRPr="001F2DDC">
        <w:rPr>
          <w:rFonts w:asciiTheme="minorHAnsi" w:hAnsiTheme="minorHAnsi" w:cstheme="minorHAnsi"/>
        </w:rPr>
        <w:t>.</w:t>
      </w:r>
    </w:p>
    <w:p w14:paraId="6B7242A2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91F0E04" w14:textId="1973300C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Bacini e corsi d’acqua dell’Oasi di protezione della Fauna “Colombarone”</w:t>
      </w:r>
      <w:r w:rsidR="00DC7BF3" w:rsidRPr="001F2DDC">
        <w:rPr>
          <w:rFonts w:asciiTheme="minorHAnsi" w:hAnsiTheme="minorHAnsi" w:cstheme="minorHAnsi"/>
          <w:b/>
          <w:bCs/>
        </w:rPr>
        <w:t xml:space="preserve">: </w:t>
      </w:r>
      <w:r w:rsidRPr="001F2DDC">
        <w:rPr>
          <w:rFonts w:asciiTheme="minorHAnsi" w:hAnsiTheme="minorHAnsi" w:cstheme="minorHAnsi"/>
        </w:rPr>
        <w:t>interi invasi</w:t>
      </w:r>
      <w:r w:rsidR="00DC7BF3" w:rsidRPr="001F2DDC">
        <w:rPr>
          <w:rFonts w:asciiTheme="minorHAnsi" w:hAnsiTheme="minorHAnsi" w:cstheme="minorHAnsi"/>
        </w:rPr>
        <w:t xml:space="preserve"> – </w:t>
      </w:r>
      <w:r w:rsidR="00DC7BF3" w:rsidRPr="001F2DDC">
        <w:rPr>
          <w:rFonts w:asciiTheme="minorHAnsi" w:hAnsiTheme="minorHAnsi" w:cstheme="minorHAnsi"/>
          <w:i/>
          <w:iCs/>
        </w:rPr>
        <w:t>Comune di Formigine</w:t>
      </w:r>
      <w:r w:rsidR="00DC7BF3" w:rsidRPr="001F2DDC">
        <w:rPr>
          <w:rFonts w:asciiTheme="minorHAnsi" w:hAnsiTheme="minorHAnsi" w:cstheme="minorHAnsi"/>
        </w:rPr>
        <w:t>.</w:t>
      </w:r>
    </w:p>
    <w:p w14:paraId="3A1F52FF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21334E3C" w14:textId="5EBFD42E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  <w:i/>
          <w:iCs/>
        </w:rPr>
      </w:pPr>
      <w:r w:rsidRPr="001F2DDC">
        <w:rPr>
          <w:rFonts w:asciiTheme="minorHAnsi" w:hAnsiTheme="minorHAnsi" w:cstheme="minorHAnsi"/>
          <w:b/>
          <w:bCs/>
        </w:rPr>
        <w:t>Fiume Panaro</w:t>
      </w:r>
      <w:r w:rsidR="00DC7BF3" w:rsidRPr="001F2DDC">
        <w:rPr>
          <w:rFonts w:asciiTheme="minorHAnsi" w:hAnsiTheme="minorHAnsi" w:cstheme="minorHAnsi"/>
          <w:b/>
          <w:bCs/>
        </w:rPr>
        <w:t xml:space="preserve">: </w:t>
      </w:r>
      <w:r w:rsidRPr="001F2DDC">
        <w:rPr>
          <w:rFonts w:asciiTheme="minorHAnsi" w:hAnsiTheme="minorHAnsi" w:cstheme="minorHAnsi"/>
        </w:rPr>
        <w:t>da 100 m a monte a 100 m a valle della traversa presso Castiglione</w:t>
      </w:r>
      <w:r w:rsidR="00DC7BF3" w:rsidRPr="001F2DDC">
        <w:rPr>
          <w:rFonts w:asciiTheme="minorHAnsi" w:hAnsiTheme="minorHAnsi" w:cstheme="minorHAnsi"/>
        </w:rPr>
        <w:t xml:space="preserve"> </w:t>
      </w:r>
      <w:r w:rsidR="00DC7BF3" w:rsidRPr="001F2DDC">
        <w:rPr>
          <w:rFonts w:asciiTheme="minorHAnsi" w:hAnsiTheme="minorHAnsi" w:cstheme="minorHAnsi"/>
          <w:b/>
          <w:bCs/>
        </w:rPr>
        <w:t>–</w:t>
      </w:r>
      <w:r w:rsidR="00DC7BF3" w:rsidRPr="001F2DDC">
        <w:rPr>
          <w:rFonts w:asciiTheme="minorHAnsi" w:hAnsiTheme="minorHAnsi" w:cstheme="minorHAnsi"/>
        </w:rPr>
        <w:t xml:space="preserve"> </w:t>
      </w:r>
      <w:r w:rsidR="00DC7BF3" w:rsidRPr="001F2DDC">
        <w:rPr>
          <w:rFonts w:asciiTheme="minorHAnsi" w:hAnsiTheme="minorHAnsi" w:cstheme="minorHAnsi"/>
          <w:i/>
          <w:iCs/>
        </w:rPr>
        <w:t>Comuni di Marano s/P e Savignano s/P.</w:t>
      </w:r>
    </w:p>
    <w:p w14:paraId="003BD6DC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ED4D1D3" w14:textId="12AE69DA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  <w:i/>
          <w:iCs/>
        </w:rPr>
      </w:pPr>
      <w:r w:rsidRPr="001F2DDC">
        <w:rPr>
          <w:rFonts w:asciiTheme="minorHAnsi" w:hAnsiTheme="minorHAnsi" w:cstheme="minorHAnsi"/>
          <w:b/>
          <w:bCs/>
        </w:rPr>
        <w:t>Fiume Panaro</w:t>
      </w:r>
      <w:r w:rsidRPr="001F2DDC">
        <w:rPr>
          <w:rFonts w:asciiTheme="minorHAnsi" w:hAnsiTheme="minorHAnsi" w:cstheme="minorHAnsi"/>
        </w:rPr>
        <w:t xml:space="preserve">: dal ponte a 100 m a valle della traversa </w:t>
      </w:r>
      <w:r w:rsidR="00DC7BF3" w:rsidRPr="001F2DDC">
        <w:rPr>
          <w:rFonts w:asciiTheme="minorHAnsi" w:hAnsiTheme="minorHAnsi" w:cstheme="minorHAnsi"/>
          <w:b/>
          <w:bCs/>
        </w:rPr>
        <w:t>–</w:t>
      </w:r>
      <w:r w:rsidR="00DC7BF3" w:rsidRPr="001F2DDC">
        <w:rPr>
          <w:rFonts w:asciiTheme="minorHAnsi" w:hAnsiTheme="minorHAnsi" w:cstheme="minorHAnsi"/>
        </w:rPr>
        <w:t xml:space="preserve"> </w:t>
      </w:r>
      <w:r w:rsidR="00DC7BF3" w:rsidRPr="001F2DDC">
        <w:rPr>
          <w:rFonts w:asciiTheme="minorHAnsi" w:hAnsiTheme="minorHAnsi" w:cstheme="minorHAnsi"/>
          <w:i/>
          <w:iCs/>
        </w:rPr>
        <w:t>Comuni di Marano s/P e Savignano s/P.</w:t>
      </w:r>
    </w:p>
    <w:p w14:paraId="481F7EF4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  <w:i/>
        </w:rPr>
      </w:pPr>
    </w:p>
    <w:p w14:paraId="07231CF3" w14:textId="7B5625AB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Bacini, stagni, canali dell’Oasi di Protezione della Fauna “Valli di Mortizzuolo”</w:t>
      </w:r>
      <w:r w:rsidR="00AA6E64" w:rsidRPr="001F2DDC">
        <w:rPr>
          <w:rFonts w:asciiTheme="minorHAnsi" w:hAnsiTheme="minorHAnsi" w:cstheme="minorHAnsi"/>
        </w:rPr>
        <w:t>:</w:t>
      </w:r>
      <w:r w:rsidRPr="001F2DDC">
        <w:rPr>
          <w:rFonts w:asciiTheme="minorHAnsi" w:hAnsiTheme="minorHAnsi" w:cstheme="minorHAnsi"/>
        </w:rPr>
        <w:t xml:space="preserve"> interi invasi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Mirandola</w:t>
      </w:r>
      <w:r w:rsidR="00AA6E64" w:rsidRPr="001F2DDC">
        <w:rPr>
          <w:rFonts w:asciiTheme="minorHAnsi" w:hAnsiTheme="minorHAnsi" w:cstheme="minorHAnsi"/>
        </w:rPr>
        <w:t>.</w:t>
      </w:r>
    </w:p>
    <w:p w14:paraId="32F00B08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2F27D2D3" w14:textId="3DE3F9C3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 xml:space="preserve">Laghi di Ponte Guerro </w:t>
      </w:r>
      <w:r w:rsidRPr="001F2DDC">
        <w:rPr>
          <w:rFonts w:asciiTheme="minorHAnsi" w:hAnsiTheme="minorHAnsi" w:cstheme="minorHAnsi"/>
        </w:rPr>
        <w:t xml:space="preserve">– gli interi invasi in sponda sinistra del fiume Panaro presso la confluenza </w:t>
      </w:r>
      <w:r w:rsidR="00AA6E64" w:rsidRPr="001F2DDC">
        <w:rPr>
          <w:rFonts w:asciiTheme="minorHAnsi" w:hAnsiTheme="minorHAnsi" w:cstheme="minorHAnsi"/>
        </w:rPr>
        <w:t>de</w:t>
      </w:r>
      <w:r w:rsidRPr="001F2DDC">
        <w:rPr>
          <w:rFonts w:asciiTheme="minorHAnsi" w:hAnsiTheme="minorHAnsi" w:cstheme="minorHAnsi"/>
        </w:rPr>
        <w:t>l Torrente Guerro</w:t>
      </w:r>
      <w:r w:rsidR="00AA6E64" w:rsidRPr="001F2DDC">
        <w:rPr>
          <w:rFonts w:asciiTheme="minorHAnsi" w:hAnsiTheme="minorHAnsi" w:cstheme="minorHAnsi"/>
        </w:rPr>
        <w:t>.</w:t>
      </w:r>
    </w:p>
    <w:p w14:paraId="6DF18F18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2A6B9B3A" w14:textId="670B8314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 xml:space="preserve">Cave Rametto </w:t>
      </w:r>
      <w:r w:rsidRPr="001F2DDC">
        <w:rPr>
          <w:rFonts w:asciiTheme="minorHAnsi" w:hAnsiTheme="minorHAnsi" w:cstheme="minorHAnsi"/>
        </w:rPr>
        <w:t>(in sponda destra del fiume Secchia, in località Cittanova)</w:t>
      </w:r>
      <w:r w:rsidR="00AA6E64" w:rsidRPr="001F2DDC">
        <w:rPr>
          <w:rFonts w:asciiTheme="minorHAnsi" w:hAnsiTheme="minorHAnsi" w:cstheme="minorHAnsi"/>
        </w:rPr>
        <w:t xml:space="preserve">: </w:t>
      </w:r>
      <w:r w:rsidRPr="001F2DDC">
        <w:rPr>
          <w:rFonts w:asciiTheme="minorHAnsi" w:hAnsiTheme="minorHAnsi" w:cstheme="minorHAnsi"/>
        </w:rPr>
        <w:t>interi invasi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Modena</w:t>
      </w:r>
      <w:r w:rsidR="00AA6E64" w:rsidRPr="001F2DDC">
        <w:rPr>
          <w:rFonts w:asciiTheme="minorHAnsi" w:hAnsiTheme="minorHAnsi" w:cstheme="minorHAnsi"/>
        </w:rPr>
        <w:t>.</w:t>
      </w:r>
    </w:p>
    <w:p w14:paraId="3FB07DBE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09819049" w14:textId="70D4B5F1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Rio S. Martino</w:t>
      </w:r>
      <w:r w:rsidRPr="001F2DDC">
        <w:rPr>
          <w:rFonts w:asciiTheme="minorHAnsi" w:hAnsiTheme="minorHAnsi" w:cstheme="minorHAnsi"/>
        </w:rPr>
        <w:t>: tutto il corso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Montese</w:t>
      </w:r>
      <w:r w:rsidR="00AA6E64" w:rsidRPr="001F2DDC">
        <w:rPr>
          <w:rFonts w:asciiTheme="minorHAnsi" w:hAnsiTheme="minorHAnsi" w:cstheme="minorHAnsi"/>
        </w:rPr>
        <w:t>.</w:t>
      </w:r>
    </w:p>
    <w:p w14:paraId="2B54C92D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03C8C685" w14:textId="6EB6891A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Torrente Lerna</w:t>
      </w:r>
      <w:r w:rsidRPr="001F2DDC">
        <w:rPr>
          <w:rFonts w:asciiTheme="minorHAnsi" w:hAnsiTheme="minorHAnsi" w:cstheme="minorHAnsi"/>
        </w:rPr>
        <w:t>: tutto il corso</w:t>
      </w:r>
      <w:r w:rsidR="00AA6E64" w:rsidRPr="001F2DDC">
        <w:rPr>
          <w:rFonts w:asciiTheme="minorHAnsi" w:hAnsiTheme="minorHAnsi" w:cstheme="minorHAnsi"/>
        </w:rPr>
        <w:t xml:space="preserve"> </w:t>
      </w:r>
      <w:r w:rsidR="00AA6E64" w:rsidRPr="001F2DDC">
        <w:rPr>
          <w:rFonts w:asciiTheme="minorHAnsi" w:hAnsiTheme="minorHAnsi" w:cstheme="minorHAnsi"/>
          <w:i/>
          <w:iCs/>
        </w:rPr>
        <w:t>– Comune di Pavullo</w:t>
      </w:r>
      <w:r w:rsidR="00AA6E64" w:rsidRPr="001F2DDC">
        <w:rPr>
          <w:rFonts w:asciiTheme="minorHAnsi" w:hAnsiTheme="minorHAnsi" w:cstheme="minorHAnsi"/>
        </w:rPr>
        <w:t>.</w:t>
      </w:r>
    </w:p>
    <w:p w14:paraId="6BB6AEC4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38EB855F" w14:textId="5A5B8D03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Lago della Chioggiola</w:t>
      </w:r>
      <w:r w:rsidRPr="001F2DDC">
        <w:rPr>
          <w:rFonts w:asciiTheme="minorHAnsi" w:hAnsiTheme="minorHAnsi" w:cstheme="minorHAnsi"/>
        </w:rPr>
        <w:t>: tutto l’invaso</w:t>
      </w:r>
      <w:r w:rsidR="00AA6E64" w:rsidRPr="001F2DDC">
        <w:rPr>
          <w:rFonts w:asciiTheme="minorHAnsi" w:hAnsiTheme="minorHAnsi" w:cstheme="minorHAnsi"/>
        </w:rPr>
        <w:t xml:space="preserve"> </w:t>
      </w:r>
      <w:r w:rsidR="00AA6E64" w:rsidRPr="001F2DDC">
        <w:rPr>
          <w:rFonts w:asciiTheme="minorHAnsi" w:hAnsiTheme="minorHAnsi" w:cstheme="minorHAnsi"/>
          <w:i/>
          <w:iCs/>
        </w:rPr>
        <w:t>– Comune di Pavullo</w:t>
      </w:r>
      <w:r w:rsidR="003E39C9" w:rsidRPr="001F2DDC">
        <w:rPr>
          <w:rFonts w:asciiTheme="minorHAnsi" w:hAnsiTheme="minorHAnsi" w:cstheme="minorHAnsi"/>
          <w:i/>
          <w:iCs/>
        </w:rPr>
        <w:t>.</w:t>
      </w:r>
      <w:r w:rsidRPr="001F2DDC">
        <w:rPr>
          <w:rFonts w:asciiTheme="minorHAnsi" w:hAnsiTheme="minorHAnsi" w:cstheme="minorHAnsi"/>
        </w:rPr>
        <w:t xml:space="preserve"> </w:t>
      </w:r>
    </w:p>
    <w:p w14:paraId="053D9704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2D0E1B8" w14:textId="26D72FA6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  <w:i/>
          <w:iCs/>
        </w:rPr>
      </w:pPr>
      <w:r w:rsidRPr="001F2DDC">
        <w:rPr>
          <w:rFonts w:asciiTheme="minorHAnsi" w:hAnsiTheme="minorHAnsi" w:cstheme="minorHAnsi"/>
          <w:b/>
          <w:bCs/>
        </w:rPr>
        <w:t>Stagno di Sassomassiccio:</w:t>
      </w:r>
      <w:r w:rsidRPr="001F2DDC">
        <w:rPr>
          <w:rFonts w:asciiTheme="minorHAnsi" w:hAnsiTheme="minorHAnsi" w:cstheme="minorHAnsi"/>
        </w:rPr>
        <w:t xml:space="preserve"> tutto l’invaso </w:t>
      </w:r>
      <w:r w:rsidR="00AA6E64" w:rsidRPr="001F2DDC">
        <w:rPr>
          <w:rFonts w:asciiTheme="minorHAnsi" w:hAnsiTheme="minorHAnsi" w:cstheme="minorHAnsi"/>
        </w:rPr>
        <w:t xml:space="preserve">– </w:t>
      </w:r>
      <w:r w:rsidR="00AA6E64" w:rsidRPr="001F2DDC">
        <w:rPr>
          <w:rFonts w:asciiTheme="minorHAnsi" w:hAnsiTheme="minorHAnsi" w:cstheme="minorHAnsi"/>
          <w:i/>
          <w:iCs/>
        </w:rPr>
        <w:t>Comune di Pavullo</w:t>
      </w:r>
      <w:r w:rsidR="00930B51" w:rsidRPr="001F2DDC">
        <w:rPr>
          <w:rFonts w:asciiTheme="minorHAnsi" w:hAnsiTheme="minorHAnsi" w:cstheme="minorHAnsi"/>
          <w:i/>
          <w:iCs/>
        </w:rPr>
        <w:t>.</w:t>
      </w:r>
    </w:p>
    <w:p w14:paraId="284BB9D0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0121D119" w14:textId="7C24377A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Canali e macero all’interno dell’Oasi di Protezione della Fauna “Abrenunzio”</w:t>
      </w:r>
      <w:r w:rsidR="00AA6E64" w:rsidRPr="001F2DDC">
        <w:rPr>
          <w:rFonts w:asciiTheme="minorHAnsi" w:hAnsiTheme="minorHAnsi" w:cstheme="minorHAnsi"/>
        </w:rPr>
        <w:t xml:space="preserve">: </w:t>
      </w:r>
      <w:r w:rsidRPr="001F2DDC">
        <w:rPr>
          <w:rFonts w:asciiTheme="minorHAnsi" w:hAnsiTheme="minorHAnsi" w:cstheme="minorHAnsi"/>
        </w:rPr>
        <w:t>interi invasi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Ravarino</w:t>
      </w:r>
      <w:r w:rsidR="00AA6E64" w:rsidRPr="001F2DDC">
        <w:rPr>
          <w:rFonts w:asciiTheme="minorHAnsi" w:hAnsiTheme="minorHAnsi" w:cstheme="minorHAnsi"/>
        </w:rPr>
        <w:t>.</w:t>
      </w:r>
    </w:p>
    <w:p w14:paraId="14713823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2C743085" w14:textId="56835115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Lago Cavo</w:t>
      </w:r>
      <w:r w:rsidRPr="001F2DDC">
        <w:rPr>
          <w:rFonts w:asciiTheme="minorHAnsi" w:hAnsiTheme="minorHAnsi" w:cstheme="minorHAnsi"/>
        </w:rPr>
        <w:t>: tutto l’invaso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Riolunato</w:t>
      </w:r>
      <w:r w:rsidRPr="001F2DDC">
        <w:rPr>
          <w:rFonts w:asciiTheme="minorHAnsi" w:hAnsiTheme="minorHAnsi" w:cstheme="minorHAnsi"/>
        </w:rPr>
        <w:t>.</w:t>
      </w:r>
    </w:p>
    <w:p w14:paraId="06CA7F94" w14:textId="77777777" w:rsidR="00E5403F" w:rsidRPr="001F2DDC" w:rsidRDefault="00E5403F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E03E9EE" w14:textId="77777777" w:rsidR="00A13A4C" w:rsidRDefault="00A13A4C" w:rsidP="00A13A4C">
      <w:pPr>
        <w:spacing w:after="0" w:line="257" w:lineRule="auto"/>
        <w:jc w:val="both"/>
        <w:rPr>
          <w:rFonts w:asciiTheme="minorHAnsi" w:hAnsiTheme="minorHAnsi" w:cstheme="minorHAnsi"/>
        </w:rPr>
      </w:pPr>
      <w:r w:rsidRPr="001F2DDC">
        <w:rPr>
          <w:rFonts w:asciiTheme="minorHAnsi" w:hAnsiTheme="minorHAnsi" w:cstheme="minorHAnsi"/>
          <w:b/>
          <w:bCs/>
        </w:rPr>
        <w:t>Rio Bucamante</w:t>
      </w:r>
      <w:r w:rsidRPr="001F2DDC">
        <w:rPr>
          <w:rFonts w:asciiTheme="minorHAnsi" w:hAnsiTheme="minorHAnsi" w:cstheme="minorHAnsi"/>
        </w:rPr>
        <w:t>: tutto il corso</w:t>
      </w:r>
      <w:r w:rsidR="00AA6E64" w:rsidRPr="001F2DDC">
        <w:rPr>
          <w:rFonts w:asciiTheme="minorHAnsi" w:hAnsiTheme="minorHAnsi" w:cstheme="minorHAnsi"/>
        </w:rPr>
        <w:t xml:space="preserve"> – </w:t>
      </w:r>
      <w:r w:rsidR="00AA6E64" w:rsidRPr="001F2DDC">
        <w:rPr>
          <w:rFonts w:asciiTheme="minorHAnsi" w:hAnsiTheme="minorHAnsi" w:cstheme="minorHAnsi"/>
          <w:i/>
          <w:iCs/>
        </w:rPr>
        <w:t>Comune di Serramazzoni</w:t>
      </w:r>
      <w:r w:rsidRPr="001F2DDC">
        <w:rPr>
          <w:rFonts w:asciiTheme="minorHAnsi" w:hAnsiTheme="minorHAnsi" w:cstheme="minorHAnsi"/>
        </w:rPr>
        <w:t>.</w:t>
      </w:r>
    </w:p>
    <w:p w14:paraId="34060D01" w14:textId="77777777" w:rsidR="00C210C0" w:rsidRDefault="00C210C0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6126A60D" w14:textId="77777777" w:rsidR="00C210C0" w:rsidRPr="001F2DDC" w:rsidRDefault="00C210C0" w:rsidP="00A13A4C">
      <w:pPr>
        <w:spacing w:after="0" w:line="257" w:lineRule="auto"/>
        <w:jc w:val="both"/>
        <w:rPr>
          <w:rFonts w:asciiTheme="minorHAnsi" w:hAnsiTheme="minorHAnsi" w:cstheme="minorHAnsi"/>
        </w:rPr>
      </w:pPr>
    </w:p>
    <w:p w14:paraId="46EE9723" w14:textId="77E06990" w:rsidR="4FB66C07" w:rsidRPr="001F2DDC" w:rsidRDefault="4FB66C07" w:rsidP="4FB66C07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07400A7D" w14:textId="77777777" w:rsidR="00A47B04" w:rsidRPr="001112FA" w:rsidRDefault="00A47B04" w:rsidP="00A47B04">
      <w:pPr>
        <w:spacing w:after="0" w:line="257" w:lineRule="auto"/>
        <w:jc w:val="both"/>
        <w:rPr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b/>
          <w:bCs/>
          <w:iCs/>
          <w:color w:val="FFFFFF" w:themeColor="background1"/>
          <w:sz w:val="28"/>
          <w:szCs w:val="28"/>
          <w:highlight w:val="darkBlue"/>
        </w:rPr>
        <w:t xml:space="preserve">ZONE DI RIPOPOLAMENTO E FREGA </w:t>
      </w:r>
    </w:p>
    <w:p w14:paraId="50423424" w14:textId="77777777" w:rsidR="00D07FDB" w:rsidRPr="00277ED5" w:rsidRDefault="00D07FDB" w:rsidP="00277ED5">
      <w:pPr>
        <w:pStyle w:val="Titolo3"/>
        <w:spacing w:after="120" w:line="240" w:lineRule="auto"/>
        <w:ind w:left="11" w:right="125" w:hanging="11"/>
        <w:rPr>
          <w:rFonts w:cs="Times New Roman"/>
          <w:color w:val="auto"/>
        </w:rPr>
      </w:pPr>
      <w:r w:rsidRPr="00277ED5">
        <w:rPr>
          <w:rFonts w:cs="Times New Roman"/>
          <w:color w:val="auto"/>
        </w:rPr>
        <w:t>Divieto permanente di pesca</w:t>
      </w:r>
    </w:p>
    <w:p w14:paraId="575FEAC4" w14:textId="1DD72565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Bacino </w:t>
      </w:r>
      <w:r w:rsidRPr="002D11D4">
        <w:rPr>
          <w:rFonts w:asciiTheme="minorHAnsi" w:hAnsiTheme="minorHAnsi" w:cstheme="minorHAnsi"/>
          <w:b/>
          <w:bCs/>
        </w:rPr>
        <w:t>dell’isola:</w:t>
      </w:r>
      <w:r w:rsidRPr="002D11D4">
        <w:rPr>
          <w:rFonts w:asciiTheme="minorHAnsi" w:hAnsiTheme="minorHAnsi" w:cstheme="minorHAnsi"/>
        </w:rPr>
        <w:t xml:space="preserve"> Intero invaso posto a sinistra (sud-ovest) di via Albone – Comune Campogalliano</w:t>
      </w:r>
      <w:r w:rsidR="00C60BAC" w:rsidRPr="002D11D4">
        <w:rPr>
          <w:rFonts w:asciiTheme="minorHAnsi" w:hAnsiTheme="minorHAnsi" w:cstheme="minorHAnsi"/>
        </w:rPr>
        <w:t>.</w:t>
      </w:r>
    </w:p>
    <w:p w14:paraId="61C24717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3D846B53" w14:textId="752E2E6B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Canali e laghi all’interno della Zona di Ripopolamento e Cattura “Partecipanza” </w:t>
      </w:r>
      <w:r w:rsidRPr="002D11D4">
        <w:rPr>
          <w:rFonts w:asciiTheme="minorHAnsi" w:hAnsiTheme="minorHAnsi" w:cstheme="minorHAnsi"/>
        </w:rPr>
        <w:t>- Comune Nonantola: gli interi invasi. Stagno-macero di Via Larga: l’intero invaso.</w:t>
      </w:r>
    </w:p>
    <w:p w14:paraId="07B7C2C0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48A14AC8" w14:textId="2FB6E73D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Fiume Panaro</w:t>
      </w:r>
      <w:r w:rsidRPr="002D11D4">
        <w:rPr>
          <w:rFonts w:asciiTheme="minorHAnsi" w:hAnsiTheme="minorHAnsi" w:cstheme="minorHAnsi"/>
        </w:rPr>
        <w:t xml:space="preserve"> - Comuni di San Cesario sul Panaro e Spilamberto: da 50 m a monte a 100 m a valle della traversa situata all’altezza di Via Ponte Marianna.</w:t>
      </w:r>
    </w:p>
    <w:p w14:paraId="16D1DE70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</w:rPr>
      </w:pPr>
    </w:p>
    <w:p w14:paraId="6B4C922B" w14:textId="0C4F28E9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- Comuni di Savignano sul Panaro e Vignola: da Ponte Muratori a 200 m a valle della traversa</w:t>
      </w:r>
      <w:r w:rsidR="003E39C9" w:rsidRPr="002D11D4">
        <w:rPr>
          <w:rFonts w:asciiTheme="minorHAnsi" w:hAnsiTheme="minorHAnsi" w:cstheme="minorHAnsi"/>
        </w:rPr>
        <w:t>.</w:t>
      </w:r>
    </w:p>
    <w:p w14:paraId="53E12B4A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736330F" w14:textId="00469C04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- Comuni di Savignano sul Panaro e Vignola: dal ponte della ferrovia a 50 m a valle della traversa</w:t>
      </w:r>
      <w:r w:rsidR="003E39C9" w:rsidRPr="002D11D4">
        <w:rPr>
          <w:rFonts w:asciiTheme="minorHAnsi" w:hAnsiTheme="minorHAnsi" w:cstheme="minorHAnsi"/>
        </w:rPr>
        <w:t>.</w:t>
      </w:r>
    </w:p>
    <w:p w14:paraId="2FDBE8AC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</w:rPr>
      </w:pPr>
    </w:p>
    <w:p w14:paraId="649F29A9" w14:textId="5404B738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– Comuni di Modena e San Cesario sul Panaro: dalla confluenza con il Torrente Guerro al ponte dell’autostrad</w:t>
      </w:r>
      <w:r w:rsidR="00BC1DE3" w:rsidRPr="002D11D4">
        <w:rPr>
          <w:rFonts w:asciiTheme="minorHAnsi" w:hAnsiTheme="minorHAnsi" w:cstheme="minorHAnsi"/>
        </w:rPr>
        <w:t>a</w:t>
      </w:r>
      <w:r w:rsidR="003E39C9" w:rsidRPr="002D11D4">
        <w:rPr>
          <w:rFonts w:asciiTheme="minorHAnsi" w:hAnsiTheme="minorHAnsi" w:cstheme="minorHAnsi"/>
        </w:rPr>
        <w:t>.</w:t>
      </w:r>
    </w:p>
    <w:p w14:paraId="363501DB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EACF923" w14:textId="2A94F36B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– Comuni di Modena e San Cesario sul Panaro:</w:t>
      </w:r>
      <w:r w:rsidRPr="002D11D4">
        <w:rPr>
          <w:rFonts w:asciiTheme="minorHAnsi" w:hAnsiTheme="minorHAnsi" w:cstheme="minorHAnsi"/>
          <w:b/>
          <w:bCs/>
        </w:rPr>
        <w:t xml:space="preserve"> </w:t>
      </w:r>
      <w:r w:rsidRPr="002D11D4">
        <w:rPr>
          <w:rFonts w:asciiTheme="minorHAnsi" w:hAnsiTheme="minorHAnsi" w:cstheme="minorHAnsi"/>
        </w:rPr>
        <w:t>da 50 m a monte a 50 m a valle della traversa dell’autostrada, presso S. Donnino (Comuni di Modena, San Cesario s/P)</w:t>
      </w:r>
      <w:r w:rsidR="003E39C9" w:rsidRPr="002D11D4">
        <w:rPr>
          <w:rFonts w:asciiTheme="minorHAnsi" w:hAnsiTheme="minorHAnsi" w:cstheme="minorHAnsi"/>
        </w:rPr>
        <w:t>.</w:t>
      </w:r>
    </w:p>
    <w:p w14:paraId="2F4B26F0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1ACC976" w14:textId="7121A192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– Comuni di Modena e San Cesario sul Panaro: da 50 m a monte a 300 m a valle dello sbarramento delle casse d’espansione</w:t>
      </w:r>
      <w:r w:rsidR="003E39C9" w:rsidRPr="002D11D4">
        <w:rPr>
          <w:rFonts w:asciiTheme="minorHAnsi" w:hAnsiTheme="minorHAnsi" w:cstheme="minorHAnsi"/>
        </w:rPr>
        <w:t>.</w:t>
      </w:r>
    </w:p>
    <w:p w14:paraId="32405CD2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</w:rPr>
      </w:pPr>
    </w:p>
    <w:p w14:paraId="296C3D2A" w14:textId="6A35A4A6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Secchia </w:t>
      </w:r>
      <w:r w:rsidRPr="002D11D4">
        <w:rPr>
          <w:rFonts w:asciiTheme="minorHAnsi" w:hAnsiTheme="minorHAnsi" w:cstheme="minorHAnsi"/>
          <w:bCs/>
        </w:rPr>
        <w:t>– Comune Modena</w:t>
      </w:r>
      <w:r w:rsidRPr="002D11D4">
        <w:rPr>
          <w:rFonts w:asciiTheme="minorHAnsi" w:hAnsiTheme="minorHAnsi" w:cstheme="minorHAnsi"/>
        </w:rPr>
        <w:t>: dal metanodotto SNAM in località Marzaglia a 50 m a valle del manufatto a difesa del ponte FF.SS</w:t>
      </w:r>
      <w:r w:rsidR="003E39C9" w:rsidRPr="002D11D4">
        <w:rPr>
          <w:rFonts w:asciiTheme="minorHAnsi" w:hAnsiTheme="minorHAnsi" w:cstheme="minorHAnsi"/>
        </w:rPr>
        <w:t>.</w:t>
      </w:r>
    </w:p>
    <w:p w14:paraId="26FA75A2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</w:rPr>
      </w:pPr>
    </w:p>
    <w:p w14:paraId="3EFEFEB8" w14:textId="717F8EF5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Secchia </w:t>
      </w:r>
      <w:r w:rsidRPr="002D11D4">
        <w:rPr>
          <w:rFonts w:asciiTheme="minorHAnsi" w:hAnsiTheme="minorHAnsi" w:cstheme="minorHAnsi"/>
        </w:rPr>
        <w:t>– Comune Sassuolo: da 50 m a monte a 50 m a valle della traversa di Castellarano</w:t>
      </w:r>
      <w:r w:rsidR="003E39C9" w:rsidRPr="002D11D4">
        <w:rPr>
          <w:rFonts w:asciiTheme="minorHAnsi" w:hAnsiTheme="minorHAnsi" w:cstheme="minorHAnsi"/>
        </w:rPr>
        <w:t>.</w:t>
      </w:r>
    </w:p>
    <w:p w14:paraId="459C354E" w14:textId="77777777" w:rsidR="00CA4271" w:rsidRPr="002D11D4" w:rsidRDefault="00CA4271" w:rsidP="00923CA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129C5CD" w14:textId="6CCF94C3" w:rsidR="00923CA0" w:rsidRPr="002D11D4" w:rsidRDefault="00923CA0" w:rsidP="00923CA0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Secchia </w:t>
      </w:r>
      <w:r w:rsidRPr="002D11D4">
        <w:rPr>
          <w:rFonts w:asciiTheme="minorHAnsi" w:hAnsiTheme="minorHAnsi" w:cstheme="minorHAnsi"/>
        </w:rPr>
        <w:t>– Comune Sassuolo: dal ponte della tangenziale di Sassuolo a 100 m a valle della traversa</w:t>
      </w:r>
      <w:r w:rsidR="003E39C9" w:rsidRPr="002D11D4">
        <w:rPr>
          <w:rFonts w:asciiTheme="minorHAnsi" w:hAnsiTheme="minorHAnsi" w:cstheme="minorHAnsi"/>
        </w:rPr>
        <w:t>.</w:t>
      </w:r>
    </w:p>
    <w:p w14:paraId="3F6FC146" w14:textId="77777777" w:rsidR="00AE5CF7" w:rsidRPr="002D11D4" w:rsidRDefault="00AE5CF7" w:rsidP="00923CA0">
      <w:pPr>
        <w:spacing w:after="0"/>
        <w:jc w:val="both"/>
        <w:rPr>
          <w:rFonts w:asciiTheme="minorHAnsi" w:hAnsiTheme="minorHAnsi" w:cstheme="minorHAnsi"/>
        </w:rPr>
      </w:pPr>
    </w:p>
    <w:p w14:paraId="32A0BEBA" w14:textId="14B5C52F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Canali Vallicella e Diversivo </w:t>
      </w:r>
      <w:r w:rsidRPr="002D11D4">
        <w:rPr>
          <w:rFonts w:asciiTheme="minorHAnsi" w:hAnsiTheme="minorHAnsi" w:cstheme="minorHAnsi"/>
        </w:rPr>
        <w:t>– Comune Finale Emilia: nel Canale Vallicella dal ponte dell’ex-ferrovia provinciale alla confluenza nel Canale Diversivo; in quest’ultimo dal primo ponte carraio a monte della confluenza del Canale Vallicella alla prima chiusa a valle della stessa confluenza</w:t>
      </w:r>
      <w:r w:rsidR="003E39C9" w:rsidRPr="002D11D4">
        <w:rPr>
          <w:rFonts w:asciiTheme="minorHAnsi" w:hAnsiTheme="minorHAnsi" w:cstheme="minorHAnsi"/>
        </w:rPr>
        <w:t>.</w:t>
      </w:r>
    </w:p>
    <w:p w14:paraId="1C5A595E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30636D24" w14:textId="512334F4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Re</w:t>
      </w:r>
      <w:r w:rsidRPr="002D11D4">
        <w:rPr>
          <w:rFonts w:asciiTheme="minorHAnsi" w:hAnsiTheme="minorHAnsi" w:cstheme="minorHAnsi"/>
        </w:rPr>
        <w:t xml:space="preserve"> (Serrazzone): tutto il corso – Comune Fanano</w:t>
      </w:r>
      <w:r w:rsidR="003E39C9" w:rsidRPr="002D11D4">
        <w:rPr>
          <w:rFonts w:asciiTheme="minorHAnsi" w:hAnsiTheme="minorHAnsi" w:cstheme="minorHAnsi"/>
        </w:rPr>
        <w:t>.</w:t>
      </w:r>
    </w:p>
    <w:p w14:paraId="4EB34B42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5BC2643E" w14:textId="4F5AFBEA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Macchia dei Falchi</w:t>
      </w:r>
      <w:r w:rsidRPr="002D11D4">
        <w:rPr>
          <w:rFonts w:asciiTheme="minorHAnsi" w:hAnsiTheme="minorHAnsi" w:cstheme="minorHAnsi"/>
        </w:rPr>
        <w:t>: tutto il corso –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707F3126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B30E892" w14:textId="5A8D6348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D11D4">
        <w:rPr>
          <w:rFonts w:asciiTheme="minorHAnsi" w:hAnsiTheme="minorHAnsi" w:cstheme="minorHAnsi"/>
          <w:b/>
          <w:bCs/>
        </w:rPr>
        <w:t xml:space="preserve">Fosso Fredda: </w:t>
      </w:r>
      <w:r w:rsidRPr="002D11D4">
        <w:rPr>
          <w:rFonts w:asciiTheme="minorHAnsi" w:hAnsiTheme="minorHAnsi" w:cstheme="minorHAnsi"/>
        </w:rPr>
        <w:t>tutto il corso - Comune Fiumalbo</w:t>
      </w:r>
      <w:r w:rsidR="003E39C9" w:rsidRPr="002D11D4">
        <w:rPr>
          <w:rFonts w:asciiTheme="minorHAnsi" w:hAnsiTheme="minorHAnsi" w:cstheme="minorHAnsi"/>
          <w:b/>
          <w:bCs/>
        </w:rPr>
        <w:t>.</w:t>
      </w:r>
    </w:p>
    <w:p w14:paraId="7D26B152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D49AA22" w14:textId="506D93C5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della Verginetta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16CAC582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846E3C7" w14:textId="7C07D700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dei Borgognoni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53D025D7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16DC01F" w14:textId="73489945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dei Ghiacci</w:t>
      </w:r>
      <w:r w:rsidRPr="002D11D4">
        <w:rPr>
          <w:rFonts w:asciiTheme="minorHAnsi" w:hAnsiTheme="minorHAnsi" w:cstheme="minorHAnsi"/>
        </w:rPr>
        <w:t>: tutto il corso-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432CE90C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1ACDACB0" w14:textId="2CF54A4D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del Padule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593036C0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</w:rPr>
      </w:pPr>
    </w:p>
    <w:p w14:paraId="7C8A47D3" w14:textId="29B1483B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del Piano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112CC92B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F1947A7" w14:textId="35AF25B5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della Ciocca:</w:t>
      </w:r>
      <w:r w:rsidRPr="002D11D4">
        <w:rPr>
          <w:rFonts w:asciiTheme="minorHAnsi" w:hAnsiTheme="minorHAnsi" w:cstheme="minorHAnsi"/>
        </w:rPr>
        <w:t xml:space="preserve"> tutto il corso - Comune </w:t>
      </w:r>
      <w:r w:rsidR="00CA4271" w:rsidRPr="002D11D4">
        <w:rPr>
          <w:rFonts w:asciiTheme="minorHAnsi" w:hAnsiTheme="minorHAnsi" w:cstheme="minorHAnsi"/>
        </w:rPr>
        <w:t>Fiumalbo</w:t>
      </w:r>
      <w:r w:rsidR="003E39C9" w:rsidRPr="002D11D4">
        <w:rPr>
          <w:rFonts w:asciiTheme="minorHAnsi" w:hAnsiTheme="minorHAnsi" w:cstheme="minorHAnsi"/>
        </w:rPr>
        <w:t>.</w:t>
      </w:r>
    </w:p>
    <w:p w14:paraId="4A8AE458" w14:textId="77777777" w:rsidR="00CA4271" w:rsidRPr="002D11D4" w:rsidRDefault="00CA4271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AAD43C0" w14:textId="52F27298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della Femmina Morta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3A23018B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67DA1A6A" w14:textId="6BFF008B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Bernardone</w:t>
      </w:r>
      <w:r w:rsidRPr="002D11D4">
        <w:rPr>
          <w:rFonts w:asciiTheme="minorHAnsi" w:hAnsiTheme="minorHAnsi" w:cstheme="minorHAnsi"/>
        </w:rPr>
        <w:t>: dalle sorgenti fino alla grande cascata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30C4C68A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1EACF94" w14:textId="0801614C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della Cella</w:t>
      </w:r>
      <w:r w:rsidRPr="002D11D4">
        <w:rPr>
          <w:rFonts w:asciiTheme="minorHAnsi" w:hAnsiTheme="minorHAnsi" w:cstheme="minorHAnsi"/>
        </w:rPr>
        <w:t>: dalle sorgenti a valle fino all’unica cascata presente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37FE46D3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23C72422" w14:textId="30EFD88E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Pistone</w:t>
      </w:r>
      <w:r w:rsidRPr="002D11D4">
        <w:rPr>
          <w:rFonts w:asciiTheme="minorHAnsi" w:hAnsiTheme="minorHAnsi" w:cstheme="minorHAnsi"/>
        </w:rPr>
        <w:t>: dalle sorgenti fino a valle del Vecchio Mulino di Cà de Pedro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7C53997F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119A0CD1" w14:textId="2E349C24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Pistone</w:t>
      </w:r>
      <w:r w:rsidRPr="002D11D4">
        <w:rPr>
          <w:rFonts w:asciiTheme="minorHAnsi" w:hAnsiTheme="minorHAnsi" w:cstheme="minorHAnsi"/>
        </w:rPr>
        <w:t>: dalla briglia a monte dello scarico della centrale idroelettrica fino alla confluenza col Rio Acquicciola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3356E66C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0200F11B" w14:textId="27D292CE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Mare</w:t>
      </w:r>
      <w:r w:rsidRPr="002D11D4">
        <w:rPr>
          <w:rFonts w:asciiTheme="minorHAnsi" w:hAnsiTheme="minorHAnsi" w:cstheme="minorHAnsi"/>
        </w:rPr>
        <w:t xml:space="preserve"> (Ormari):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5456ACF2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7EEC8CCE" w14:textId="1C359E07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Rio Melmoso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4FFC2B6A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3A9BD27C" w14:textId="181A562E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Fosso della Daga</w:t>
      </w:r>
      <w:r w:rsidRPr="002D11D4">
        <w:rPr>
          <w:rFonts w:asciiTheme="minorHAnsi" w:hAnsiTheme="minorHAnsi" w:cstheme="minorHAnsi"/>
        </w:rPr>
        <w:t>: tutto il corso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4568DFED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5D83404C" w14:textId="6363704C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Bacino artificiale di Doccia del Cimone</w:t>
      </w:r>
      <w:r w:rsidRPr="002D11D4">
        <w:rPr>
          <w:rFonts w:asciiTheme="minorHAnsi" w:hAnsiTheme="minorHAnsi" w:cstheme="minorHAnsi"/>
        </w:rPr>
        <w:t>: tutto l’invaso - Comune Fiumalbo</w:t>
      </w:r>
      <w:r w:rsidR="003E39C9" w:rsidRPr="002D11D4">
        <w:rPr>
          <w:rFonts w:asciiTheme="minorHAnsi" w:hAnsiTheme="minorHAnsi" w:cstheme="minorHAnsi"/>
        </w:rPr>
        <w:t>.</w:t>
      </w:r>
    </w:p>
    <w:p w14:paraId="78D7EE58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11EB5BB" w14:textId="0EDFA4E7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Bacino di San Michele</w:t>
      </w:r>
      <w:r w:rsidRPr="002D11D4">
        <w:rPr>
          <w:rFonts w:asciiTheme="minorHAnsi" w:hAnsiTheme="minorHAnsi" w:cstheme="minorHAnsi"/>
        </w:rPr>
        <w:t>: tutto l’invaso - Comune Fiumalbo.</w:t>
      </w:r>
    </w:p>
    <w:p w14:paraId="34C5DA01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0C3CA25" w14:textId="25493906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Torrente Dragone </w:t>
      </w:r>
      <w:r w:rsidRPr="002D11D4">
        <w:rPr>
          <w:rFonts w:asciiTheme="minorHAnsi" w:hAnsiTheme="minorHAnsi" w:cstheme="minorHAnsi"/>
        </w:rPr>
        <w:t>– Comune Frassinoro: dalle sorgenti al ponte sulla S.S. “Delle Radici”</w:t>
      </w:r>
      <w:r w:rsidR="003E39C9" w:rsidRPr="002D11D4">
        <w:rPr>
          <w:rFonts w:asciiTheme="minorHAnsi" w:hAnsiTheme="minorHAnsi" w:cstheme="minorHAnsi"/>
        </w:rPr>
        <w:t>.</w:t>
      </w:r>
    </w:p>
    <w:p w14:paraId="051D5ACC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9F8ABCC" w14:textId="5230FFC0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Torrente Dragone</w:t>
      </w:r>
      <w:r w:rsidRPr="002D11D4">
        <w:rPr>
          <w:rFonts w:asciiTheme="minorHAnsi" w:hAnsiTheme="minorHAnsi" w:cstheme="minorHAnsi"/>
        </w:rPr>
        <w:t xml:space="preserve"> – Comune Frassinoro: dal ponte di Riccolvolto a Mulino del Grillo</w:t>
      </w:r>
      <w:r w:rsidR="003E39C9" w:rsidRPr="002D11D4">
        <w:rPr>
          <w:rFonts w:asciiTheme="minorHAnsi" w:hAnsiTheme="minorHAnsi" w:cstheme="minorHAnsi"/>
        </w:rPr>
        <w:t>.</w:t>
      </w:r>
    </w:p>
    <w:p w14:paraId="3CD05911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E6CDA63" w14:textId="1FF5C5BB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Fosso di Cà dei Pesci Piandelagotti </w:t>
      </w:r>
      <w:r w:rsidRPr="002D11D4">
        <w:rPr>
          <w:rFonts w:asciiTheme="minorHAnsi" w:hAnsiTheme="minorHAnsi" w:cstheme="minorHAnsi"/>
        </w:rPr>
        <w:t>– Comune Frassinoro</w:t>
      </w:r>
      <w:r w:rsidRPr="002D11D4">
        <w:rPr>
          <w:rFonts w:asciiTheme="minorHAnsi" w:hAnsiTheme="minorHAnsi" w:cstheme="minorHAnsi"/>
          <w:b/>
          <w:bCs/>
        </w:rPr>
        <w:t>:</w:t>
      </w:r>
      <w:r w:rsidRPr="002D11D4">
        <w:rPr>
          <w:rFonts w:asciiTheme="minorHAnsi" w:hAnsiTheme="minorHAnsi" w:cstheme="minorHAnsi"/>
        </w:rPr>
        <w:t xml:space="preserve">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32AF67A2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36FF21C" w14:textId="0E277D62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Fosso del mulino Piandelagotti </w:t>
      </w:r>
      <w:r w:rsidRPr="002D11D4">
        <w:rPr>
          <w:rFonts w:asciiTheme="minorHAnsi" w:hAnsiTheme="minorHAnsi" w:cstheme="minorHAnsi"/>
        </w:rPr>
        <w:t>– Comune Frassinoro</w:t>
      </w:r>
      <w:r w:rsidRPr="002D11D4">
        <w:rPr>
          <w:rFonts w:asciiTheme="minorHAnsi" w:hAnsiTheme="minorHAnsi" w:cstheme="minorHAnsi"/>
          <w:b/>
          <w:bCs/>
        </w:rPr>
        <w:t>:</w:t>
      </w:r>
      <w:r w:rsidRPr="002D11D4">
        <w:rPr>
          <w:rFonts w:asciiTheme="minorHAnsi" w:hAnsiTheme="minorHAnsi" w:cstheme="minorHAnsi"/>
        </w:rPr>
        <w:t xml:space="preserve">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1C01CFAD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B11EB3D" w14:textId="0C88E6BC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Rio Bianco Piandelagotti </w:t>
      </w:r>
      <w:r w:rsidRPr="002D11D4">
        <w:rPr>
          <w:rFonts w:asciiTheme="minorHAnsi" w:hAnsiTheme="minorHAnsi" w:cstheme="minorHAnsi"/>
        </w:rPr>
        <w:t>– Comune Frassinoro</w:t>
      </w:r>
      <w:r w:rsidRPr="002D11D4">
        <w:rPr>
          <w:rFonts w:asciiTheme="minorHAnsi" w:hAnsiTheme="minorHAnsi" w:cstheme="minorHAnsi"/>
          <w:b/>
          <w:bCs/>
        </w:rPr>
        <w:t>:</w:t>
      </w:r>
      <w:r w:rsidRPr="002D11D4">
        <w:rPr>
          <w:rFonts w:asciiTheme="minorHAnsi" w:hAnsiTheme="minorHAnsi" w:cstheme="minorHAnsi"/>
        </w:rPr>
        <w:t xml:space="preserve">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7B086753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9D53210" w14:textId="0C70E1BA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Fosso delle Masnede </w:t>
      </w:r>
      <w:r w:rsidRPr="002D11D4">
        <w:rPr>
          <w:rFonts w:asciiTheme="minorHAnsi" w:hAnsiTheme="minorHAnsi" w:cstheme="minorHAnsi"/>
        </w:rPr>
        <w:t>– Comune Frassinoro</w:t>
      </w:r>
      <w:r w:rsidRPr="002D11D4">
        <w:rPr>
          <w:rFonts w:asciiTheme="minorHAnsi" w:hAnsiTheme="minorHAnsi" w:cstheme="minorHAnsi"/>
          <w:b/>
          <w:bCs/>
        </w:rPr>
        <w:t>:</w:t>
      </w:r>
      <w:r w:rsidRPr="002D11D4">
        <w:rPr>
          <w:rFonts w:asciiTheme="minorHAnsi" w:hAnsiTheme="minorHAnsi" w:cstheme="minorHAnsi"/>
        </w:rPr>
        <w:t xml:space="preserve">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619058BC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0D36C44" w14:textId="79A91F07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Fosso del Liprapane </w:t>
      </w:r>
      <w:r w:rsidRPr="002D11D4">
        <w:rPr>
          <w:rFonts w:asciiTheme="minorHAnsi" w:hAnsiTheme="minorHAnsi" w:cstheme="minorHAnsi"/>
        </w:rPr>
        <w:t>– Comune Frassinoro</w:t>
      </w:r>
      <w:r w:rsidRPr="002D11D4">
        <w:rPr>
          <w:rFonts w:asciiTheme="minorHAnsi" w:hAnsiTheme="minorHAnsi" w:cstheme="minorHAnsi"/>
          <w:b/>
          <w:bCs/>
        </w:rPr>
        <w:t>:</w:t>
      </w:r>
      <w:r w:rsidRPr="002D11D4">
        <w:rPr>
          <w:rFonts w:asciiTheme="minorHAnsi" w:hAnsiTheme="minorHAnsi" w:cstheme="minorHAnsi"/>
        </w:rPr>
        <w:t xml:space="preserve">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68183D9C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35E1EA1" w14:textId="0500836F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Rio Palancata </w:t>
      </w:r>
      <w:r w:rsidRPr="002D11D4">
        <w:rPr>
          <w:rFonts w:asciiTheme="minorHAnsi" w:hAnsiTheme="minorHAnsi" w:cstheme="minorHAnsi"/>
        </w:rPr>
        <w:t>– Comune Frassinoro: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7FBEF32A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4E6E844" w14:textId="5B839B27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Fosso dell’Abbadia </w:t>
      </w:r>
      <w:r w:rsidRPr="002D11D4">
        <w:rPr>
          <w:rFonts w:asciiTheme="minorHAnsi" w:hAnsiTheme="minorHAnsi" w:cstheme="minorHAnsi"/>
        </w:rPr>
        <w:t>– Comune Frassinoro: tutto il corso</w:t>
      </w:r>
      <w:r w:rsidR="003E39C9" w:rsidRPr="002D11D4">
        <w:rPr>
          <w:rFonts w:asciiTheme="minorHAnsi" w:hAnsiTheme="minorHAnsi" w:cstheme="minorHAnsi"/>
        </w:rPr>
        <w:t>.</w:t>
      </w:r>
    </w:p>
    <w:p w14:paraId="62E3FB9C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40AE8AF4" w14:textId="5F3884B5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Torrente Dolo</w:t>
      </w:r>
      <w:r w:rsidRPr="002D11D4">
        <w:rPr>
          <w:rFonts w:asciiTheme="minorHAnsi" w:hAnsiTheme="minorHAnsi" w:cstheme="minorHAnsi"/>
        </w:rPr>
        <w:t xml:space="preserve"> – Comune Frassinoro: da 50 m a monte a 50 m a valle della briglia di Ponte delle Volpi (sulla strada provinciale Fontanaluccia-Gazzano)</w:t>
      </w:r>
      <w:r w:rsidR="003E39C9" w:rsidRPr="002D11D4">
        <w:rPr>
          <w:rFonts w:asciiTheme="minorHAnsi" w:hAnsiTheme="minorHAnsi" w:cstheme="minorHAnsi"/>
        </w:rPr>
        <w:t>.</w:t>
      </w:r>
    </w:p>
    <w:p w14:paraId="16480952" w14:textId="77777777" w:rsidR="007A0F47" w:rsidRPr="002D11D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F0581F8" w14:textId="649A420A" w:rsidR="00A13A4C" w:rsidRPr="002D11D4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Rio della Sega vecchia </w:t>
      </w:r>
      <w:r w:rsidRPr="002D11D4">
        <w:rPr>
          <w:rFonts w:asciiTheme="minorHAnsi" w:hAnsiTheme="minorHAnsi" w:cstheme="minorHAnsi"/>
        </w:rPr>
        <w:t>– Comune Frassinoro: dalle sorgenti fino al ponte in località Case Pigoncelli</w:t>
      </w:r>
      <w:r w:rsidR="003E39C9" w:rsidRPr="002D11D4">
        <w:rPr>
          <w:rFonts w:asciiTheme="minorHAnsi" w:hAnsiTheme="minorHAnsi" w:cstheme="minorHAnsi"/>
        </w:rPr>
        <w:t>.</w:t>
      </w:r>
    </w:p>
    <w:p w14:paraId="2888FC4C" w14:textId="77777777" w:rsidR="0016703C" w:rsidRPr="002D11D4" w:rsidRDefault="0016703C" w:rsidP="00A13A4C">
      <w:pPr>
        <w:spacing w:after="0"/>
        <w:jc w:val="both"/>
        <w:rPr>
          <w:rFonts w:asciiTheme="minorHAnsi" w:hAnsiTheme="minorHAnsi" w:cstheme="minorHAnsi"/>
        </w:rPr>
      </w:pPr>
    </w:p>
    <w:p w14:paraId="04E1DA79" w14:textId="77DAB290" w:rsidR="0016703C" w:rsidRPr="002D11D4" w:rsidRDefault="0016703C" w:rsidP="0016703C">
      <w:pPr>
        <w:ind w:right="133"/>
      </w:pPr>
      <w:r w:rsidRPr="002D11D4">
        <w:rPr>
          <w:b/>
        </w:rPr>
        <w:t>Rio Riaccio</w:t>
      </w:r>
      <w:r w:rsidRPr="002D11D4">
        <w:t xml:space="preserve"> - dal ponte della SP9 per Piandelagotti alle origini. </w:t>
      </w:r>
    </w:p>
    <w:p w14:paraId="698A125E" w14:textId="2FC78A98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 xml:space="preserve">Fiume Panaro </w:t>
      </w:r>
      <w:r w:rsidRPr="002D11D4">
        <w:rPr>
          <w:rFonts w:asciiTheme="minorHAnsi" w:hAnsiTheme="minorHAnsi" w:cstheme="minorHAnsi"/>
        </w:rPr>
        <w:t>– Comuni Guiglia e Pavullo: da 100 a monte a 100 m a valle della traversa di Ponte Samone</w:t>
      </w:r>
      <w:r w:rsidR="003E39C9" w:rsidRPr="002D11D4">
        <w:rPr>
          <w:rFonts w:asciiTheme="minorHAnsi" w:hAnsiTheme="minorHAnsi" w:cstheme="minorHAnsi"/>
        </w:rPr>
        <w:t>.</w:t>
      </w:r>
    </w:p>
    <w:p w14:paraId="151CB653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3201A439" w14:textId="098B3E1C" w:rsidR="00A13A4C" w:rsidRDefault="00A13A4C" w:rsidP="00A13A4C">
      <w:pPr>
        <w:spacing w:after="0"/>
        <w:ind w:right="-143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Fiume Panaro - </w:t>
      </w:r>
      <w:r w:rsidRPr="00A47B04">
        <w:rPr>
          <w:rFonts w:asciiTheme="minorHAnsi" w:hAnsiTheme="minorHAnsi" w:cstheme="minorHAnsi"/>
        </w:rPr>
        <w:t>Comuni Guiglia e Marano s/P: da 50 m a monte a 50 m a valle della traversa del ponte presso Casona di Marano sul Panaro</w:t>
      </w:r>
      <w:r w:rsidR="003E39C9" w:rsidRPr="00A47B04">
        <w:rPr>
          <w:rFonts w:asciiTheme="minorHAnsi" w:hAnsiTheme="minorHAnsi" w:cstheme="minorHAnsi"/>
        </w:rPr>
        <w:t>.</w:t>
      </w:r>
    </w:p>
    <w:p w14:paraId="3DDA753D" w14:textId="77777777" w:rsidR="007A0F47" w:rsidRPr="00A47B04" w:rsidRDefault="007A0F47" w:rsidP="00A13A4C">
      <w:pPr>
        <w:spacing w:after="0"/>
        <w:ind w:right="-143"/>
        <w:jc w:val="both"/>
        <w:rPr>
          <w:rFonts w:asciiTheme="minorHAnsi" w:hAnsiTheme="minorHAnsi" w:cstheme="minorHAnsi"/>
        </w:rPr>
      </w:pPr>
    </w:p>
    <w:p w14:paraId="74F19AF5" w14:textId="00D0806D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Torrente Scoltenna - </w:t>
      </w:r>
      <w:r w:rsidRPr="00A47B04">
        <w:rPr>
          <w:rFonts w:asciiTheme="minorHAnsi" w:hAnsiTheme="minorHAnsi" w:cstheme="minorHAnsi"/>
        </w:rPr>
        <w:t>Comuni di Lama Mocogno, Montecreto, Pavullo: da 300 m a valle della confluenza del Fosso Casellacce a 100 m a monte della confluenza con Fosso delle Bertucce</w:t>
      </w:r>
      <w:r w:rsidR="003E39C9" w:rsidRPr="00A47B04">
        <w:rPr>
          <w:rFonts w:asciiTheme="minorHAnsi" w:hAnsiTheme="minorHAnsi" w:cstheme="minorHAnsi"/>
        </w:rPr>
        <w:t>.</w:t>
      </w:r>
    </w:p>
    <w:p w14:paraId="59DB9237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73EBA569" w14:textId="57851FCC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Torrente Mocogno </w:t>
      </w:r>
      <w:r w:rsidRPr="00A47B04">
        <w:rPr>
          <w:rFonts w:asciiTheme="minorHAnsi" w:hAnsiTheme="minorHAnsi" w:cstheme="minorHAnsi"/>
        </w:rPr>
        <w:t>– Comuni Lama Mocogno e Polinago: dal ponte della S.P. 28 alla confluenza nel Torrente Rossenna</w:t>
      </w:r>
      <w:r w:rsidR="003E39C9" w:rsidRPr="00A47B04">
        <w:rPr>
          <w:rFonts w:asciiTheme="minorHAnsi" w:hAnsiTheme="minorHAnsi" w:cstheme="minorHAnsi"/>
        </w:rPr>
        <w:t>.</w:t>
      </w:r>
    </w:p>
    <w:p w14:paraId="2921B5EB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506A7F87" w14:textId="0D4CC5ED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Torrente Rossenna </w:t>
      </w:r>
      <w:r w:rsidRPr="00A47B04">
        <w:rPr>
          <w:rFonts w:asciiTheme="minorHAnsi" w:hAnsiTheme="minorHAnsi" w:cstheme="minorHAnsi"/>
        </w:rPr>
        <w:t>– Comuni Lama Mocogno e Polinago: dalle sorgenti fino al ponte sulla SP 28 in località Montecerreto.</w:t>
      </w:r>
    </w:p>
    <w:p w14:paraId="5551C87F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62DC52A9" w14:textId="3D85A134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Bacini artificiali pubblici alle sorgenti del Rio Becco </w:t>
      </w:r>
      <w:r w:rsidRPr="00A47B04">
        <w:rPr>
          <w:rFonts w:asciiTheme="minorHAnsi" w:hAnsiTheme="minorHAnsi" w:cstheme="minorHAnsi"/>
        </w:rPr>
        <w:t>(toponimo “Il Lamaccione”) – Comune Montecreto: i due interi invasi</w:t>
      </w:r>
      <w:r w:rsidR="003E39C9" w:rsidRPr="00A47B04">
        <w:rPr>
          <w:rFonts w:asciiTheme="minorHAnsi" w:hAnsiTheme="minorHAnsi" w:cstheme="minorHAnsi"/>
        </w:rPr>
        <w:t>.</w:t>
      </w:r>
    </w:p>
    <w:p w14:paraId="4A862567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1B44C6A6" w14:textId="1755AE45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Rio Becco </w:t>
      </w:r>
      <w:r w:rsidRPr="00A47B04">
        <w:rPr>
          <w:rFonts w:asciiTheme="minorHAnsi" w:hAnsiTheme="minorHAnsi" w:cstheme="minorHAnsi"/>
        </w:rPr>
        <w:t>– Comune Montecreto: a monte del Molino Galli tutto il corso, compreso i bacini artificiali pubblici</w:t>
      </w:r>
      <w:r w:rsidR="003E39C9" w:rsidRPr="00A47B04">
        <w:rPr>
          <w:rFonts w:asciiTheme="minorHAnsi" w:hAnsiTheme="minorHAnsi" w:cstheme="minorHAnsi"/>
        </w:rPr>
        <w:t>.</w:t>
      </w:r>
    </w:p>
    <w:p w14:paraId="4D0B5C57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7626B7EF" w14:textId="47E25630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Rio Carnale </w:t>
      </w:r>
      <w:r w:rsidRPr="00A47B04">
        <w:rPr>
          <w:rFonts w:asciiTheme="minorHAnsi" w:hAnsiTheme="minorHAnsi" w:cstheme="minorHAnsi"/>
        </w:rPr>
        <w:t>- Comune Montecreto: tutto il corso</w:t>
      </w:r>
      <w:r w:rsidR="003E39C9" w:rsidRPr="00A47B04">
        <w:rPr>
          <w:rFonts w:asciiTheme="minorHAnsi" w:hAnsiTheme="minorHAnsi" w:cstheme="minorHAnsi"/>
        </w:rPr>
        <w:t>.</w:t>
      </w:r>
    </w:p>
    <w:p w14:paraId="51114E72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1E7E4CA3" w14:textId="1FFB518B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Fiume Panaro </w:t>
      </w:r>
      <w:r w:rsidRPr="00A47B04">
        <w:rPr>
          <w:rFonts w:asciiTheme="minorHAnsi" w:hAnsiTheme="minorHAnsi" w:cstheme="minorHAnsi"/>
        </w:rPr>
        <w:t>– Comune Montese:</w:t>
      </w:r>
      <w:r w:rsidRPr="00A47B04">
        <w:rPr>
          <w:rFonts w:asciiTheme="minorHAnsi" w:hAnsiTheme="minorHAnsi" w:cstheme="minorHAnsi"/>
          <w:b/>
          <w:bCs/>
        </w:rPr>
        <w:t xml:space="preserve"> </w:t>
      </w:r>
      <w:r w:rsidRPr="00A47B04">
        <w:rPr>
          <w:rFonts w:asciiTheme="minorHAnsi" w:hAnsiTheme="minorHAnsi" w:cstheme="minorHAnsi"/>
        </w:rPr>
        <w:t>dalla briglia a valle di Ponte Docciòla per 50 m a valle.</w:t>
      </w:r>
    </w:p>
    <w:p w14:paraId="07740B14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1BD1507" w14:textId="09D9BFFB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Fosso della Capannella</w:t>
      </w:r>
      <w:r w:rsidRPr="00A47B04">
        <w:rPr>
          <w:rFonts w:asciiTheme="minorHAnsi" w:hAnsiTheme="minorHAnsi" w:cstheme="minorHAnsi"/>
        </w:rPr>
        <w:t xml:space="preserve"> – Comune Pievepelago: tutto il corso</w:t>
      </w:r>
      <w:r w:rsidR="003E39C9" w:rsidRPr="00A47B04">
        <w:rPr>
          <w:rFonts w:asciiTheme="minorHAnsi" w:hAnsiTheme="minorHAnsi" w:cstheme="minorHAnsi"/>
        </w:rPr>
        <w:t>.</w:t>
      </w:r>
    </w:p>
    <w:p w14:paraId="01A6BF21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03CCC89" w14:textId="74FEF847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Rio Grosso</w:t>
      </w:r>
      <w:r w:rsidRPr="00A47B04">
        <w:rPr>
          <w:rFonts w:asciiTheme="minorHAnsi" w:hAnsiTheme="minorHAnsi" w:cstheme="minorHAnsi"/>
        </w:rPr>
        <w:t xml:space="preserve"> – Comune Pievepelago:</w:t>
      </w:r>
      <w:r w:rsidRPr="00A47B04">
        <w:rPr>
          <w:rFonts w:asciiTheme="minorHAnsi" w:hAnsiTheme="minorHAnsi" w:cstheme="minorHAnsi"/>
          <w:b/>
          <w:bCs/>
        </w:rPr>
        <w:t xml:space="preserve"> </w:t>
      </w:r>
      <w:r w:rsidRPr="00A47B04">
        <w:rPr>
          <w:rFonts w:asciiTheme="minorHAnsi" w:hAnsiTheme="minorHAnsi" w:cstheme="minorHAnsi"/>
        </w:rPr>
        <w:t>dal ponte sulla S.S. 12 alla confluenza col Torrente Scoltenna</w:t>
      </w:r>
      <w:r w:rsidR="003E39C9" w:rsidRPr="00A47B04">
        <w:rPr>
          <w:rFonts w:asciiTheme="minorHAnsi" w:hAnsiTheme="minorHAnsi" w:cstheme="minorHAnsi"/>
        </w:rPr>
        <w:t>.</w:t>
      </w:r>
    </w:p>
    <w:p w14:paraId="7487AAD6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C6DD01D" w14:textId="13B1C077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Rio Asinari</w:t>
      </w:r>
      <w:r w:rsidRPr="00A47B04">
        <w:rPr>
          <w:rFonts w:asciiTheme="minorHAnsi" w:hAnsiTheme="minorHAnsi" w:cstheme="minorHAnsi"/>
        </w:rPr>
        <w:t xml:space="preserve"> – Comune Pievepelago: dalla prima briglia a monte del ponte della S.S. 12 (Ponte Elena) alla confluenza col Torrente Scoltenna</w:t>
      </w:r>
      <w:r w:rsidR="003E39C9" w:rsidRPr="00A47B04">
        <w:rPr>
          <w:rFonts w:asciiTheme="minorHAnsi" w:hAnsiTheme="minorHAnsi" w:cstheme="minorHAnsi"/>
        </w:rPr>
        <w:t>.</w:t>
      </w:r>
    </w:p>
    <w:p w14:paraId="25315E4A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1DE8A417" w14:textId="71FAF42D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Fosso dei Mulini</w:t>
      </w:r>
      <w:r w:rsidRPr="00A47B04">
        <w:rPr>
          <w:rFonts w:asciiTheme="minorHAnsi" w:hAnsiTheme="minorHAnsi" w:cstheme="minorHAnsi"/>
        </w:rPr>
        <w:t xml:space="preserve"> – Comune Pievepelago: tutto il corso.</w:t>
      </w:r>
    </w:p>
    <w:p w14:paraId="43766480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70EB5387" w14:textId="2FFA499C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Fosso della Fola</w:t>
      </w:r>
      <w:r w:rsidRPr="00A47B04">
        <w:rPr>
          <w:rFonts w:asciiTheme="minorHAnsi" w:hAnsiTheme="minorHAnsi" w:cstheme="minorHAnsi"/>
        </w:rPr>
        <w:t xml:space="preserve"> – Comune Riolunato: tutto il corso</w:t>
      </w:r>
      <w:r w:rsidR="003E39C9" w:rsidRPr="00A47B04">
        <w:rPr>
          <w:rFonts w:asciiTheme="minorHAnsi" w:hAnsiTheme="minorHAnsi" w:cstheme="minorHAnsi"/>
        </w:rPr>
        <w:t>.</w:t>
      </w:r>
      <w:r w:rsidRPr="00A47B04">
        <w:rPr>
          <w:rFonts w:asciiTheme="minorHAnsi" w:hAnsiTheme="minorHAnsi" w:cstheme="minorHAnsi"/>
        </w:rPr>
        <w:t xml:space="preserve"> </w:t>
      </w:r>
    </w:p>
    <w:p w14:paraId="2FE6A79C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34DF403A" w14:textId="3EB8DF84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>Rio di Castello</w:t>
      </w:r>
      <w:r w:rsidRPr="00A47B04">
        <w:rPr>
          <w:rFonts w:asciiTheme="minorHAnsi" w:hAnsiTheme="minorHAnsi" w:cstheme="minorHAnsi"/>
        </w:rPr>
        <w:t xml:space="preserve"> – Comune Riolunato: dal ponte sulla statale allo sbocco nel bacino idroelettrico</w:t>
      </w:r>
      <w:r w:rsidR="003E39C9" w:rsidRPr="00A47B04">
        <w:rPr>
          <w:rFonts w:asciiTheme="minorHAnsi" w:hAnsiTheme="minorHAnsi" w:cstheme="minorHAnsi"/>
        </w:rPr>
        <w:t>.</w:t>
      </w:r>
    </w:p>
    <w:p w14:paraId="5563AE9B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3ABD362B" w14:textId="6C2E6079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Torrente Tiepido </w:t>
      </w:r>
      <w:r w:rsidRPr="00A47B04">
        <w:rPr>
          <w:rFonts w:asciiTheme="minorHAnsi" w:hAnsiTheme="minorHAnsi" w:cstheme="minorHAnsi"/>
        </w:rPr>
        <w:t>– Comune Serramazzoni:</w:t>
      </w:r>
      <w:r w:rsidRPr="00A47B04">
        <w:rPr>
          <w:rFonts w:asciiTheme="minorHAnsi" w:hAnsiTheme="minorHAnsi" w:cstheme="minorHAnsi"/>
          <w:b/>
          <w:bCs/>
        </w:rPr>
        <w:t xml:space="preserve"> </w:t>
      </w:r>
      <w:r w:rsidRPr="00A47B04">
        <w:rPr>
          <w:rFonts w:asciiTheme="minorHAnsi" w:hAnsiTheme="minorHAnsi" w:cstheme="minorHAnsi"/>
        </w:rPr>
        <w:t>dalle sorgenti alla confluenza del Rio Valle</w:t>
      </w:r>
      <w:r w:rsidR="003E39C9" w:rsidRPr="00A47B04">
        <w:rPr>
          <w:rFonts w:asciiTheme="minorHAnsi" w:hAnsiTheme="minorHAnsi" w:cstheme="minorHAnsi"/>
        </w:rPr>
        <w:t>.</w:t>
      </w:r>
    </w:p>
    <w:p w14:paraId="4A37FEF0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8F7D6CB" w14:textId="613C1620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Rio Valle </w:t>
      </w:r>
      <w:r w:rsidRPr="00A47B04">
        <w:rPr>
          <w:rFonts w:asciiTheme="minorHAnsi" w:hAnsiTheme="minorHAnsi" w:cstheme="minorHAnsi"/>
        </w:rPr>
        <w:t>– Comune Serramazzoni:</w:t>
      </w:r>
      <w:r w:rsidRPr="00A47B04">
        <w:rPr>
          <w:rFonts w:asciiTheme="minorHAnsi" w:hAnsiTheme="minorHAnsi" w:cstheme="minorHAnsi"/>
          <w:b/>
          <w:bCs/>
        </w:rPr>
        <w:t xml:space="preserve"> </w:t>
      </w:r>
      <w:r w:rsidRPr="00A47B04">
        <w:rPr>
          <w:rFonts w:asciiTheme="minorHAnsi" w:hAnsiTheme="minorHAnsi" w:cstheme="minorHAnsi"/>
        </w:rPr>
        <w:t>dalle sorgenti alla confluenza nel Torrente Tiepido.</w:t>
      </w:r>
    </w:p>
    <w:p w14:paraId="5929BAC4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77F2B204" w14:textId="30EED5AF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Rio Vesale </w:t>
      </w:r>
      <w:r w:rsidRPr="00A47B04">
        <w:rPr>
          <w:rFonts w:asciiTheme="minorHAnsi" w:hAnsiTheme="minorHAnsi" w:cstheme="minorHAnsi"/>
        </w:rPr>
        <w:t>– Comune Sestola: da Ponte Baconi a Molino dello Zoppo.</w:t>
      </w:r>
    </w:p>
    <w:p w14:paraId="5588644D" w14:textId="77777777" w:rsidR="007A0F47" w:rsidRPr="00A47B04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1DBB8AA9" w14:textId="77777777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A47B04">
        <w:rPr>
          <w:rFonts w:asciiTheme="minorHAnsi" w:hAnsiTheme="minorHAnsi" w:cstheme="minorHAnsi"/>
          <w:b/>
          <w:bCs/>
        </w:rPr>
        <w:t xml:space="preserve">Rio Selve </w:t>
      </w:r>
      <w:r w:rsidRPr="00A47B04">
        <w:rPr>
          <w:rFonts w:asciiTheme="minorHAnsi" w:hAnsiTheme="minorHAnsi" w:cstheme="minorHAnsi"/>
          <w:bCs/>
        </w:rPr>
        <w:t>– Comune Zocca:</w:t>
      </w:r>
      <w:r w:rsidRPr="00A47B04">
        <w:rPr>
          <w:rFonts w:asciiTheme="minorHAnsi" w:hAnsiTheme="minorHAnsi" w:cstheme="minorHAnsi"/>
        </w:rPr>
        <w:t xml:space="preserve"> dal ponte di via Dello Sport a Zocca al Mulino del Turco.</w:t>
      </w:r>
    </w:p>
    <w:p w14:paraId="1D4DB242" w14:textId="77777777" w:rsidR="006021C0" w:rsidRPr="00A47B04" w:rsidRDefault="006021C0" w:rsidP="00A13A4C">
      <w:pPr>
        <w:spacing w:after="0"/>
        <w:jc w:val="both"/>
        <w:rPr>
          <w:rFonts w:asciiTheme="minorHAnsi" w:hAnsiTheme="minorHAnsi" w:cstheme="minorHAnsi"/>
        </w:rPr>
      </w:pPr>
    </w:p>
    <w:p w14:paraId="4EA1DD8C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  <w:r w:rsidRPr="006021C0">
        <w:rPr>
          <w:rFonts w:asciiTheme="minorHAnsi" w:hAnsiTheme="minorHAnsi" w:cstheme="minorHAnsi"/>
          <w:b/>
          <w:bCs/>
        </w:rPr>
        <w:t>Rio Rocca</w:t>
      </w:r>
      <w:r w:rsidRPr="006021C0">
        <w:rPr>
          <w:rFonts w:asciiTheme="minorHAnsi" w:hAnsiTheme="minorHAnsi" w:cstheme="minorHAnsi"/>
        </w:rPr>
        <w:t xml:space="preserve"> – Comune di Pievepelago: dalle sorgenti alla confluenza nel Rio Perticara.</w:t>
      </w:r>
    </w:p>
    <w:p w14:paraId="32BD1EF9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</w:p>
    <w:p w14:paraId="1C5A0B81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  <w:r w:rsidRPr="006021C0">
        <w:rPr>
          <w:rFonts w:asciiTheme="minorHAnsi" w:hAnsiTheme="minorHAnsi" w:cstheme="minorHAnsi"/>
          <w:b/>
          <w:bCs/>
        </w:rPr>
        <w:t>Rio Presello</w:t>
      </w:r>
      <w:r w:rsidRPr="006021C0">
        <w:rPr>
          <w:rFonts w:asciiTheme="minorHAnsi" w:hAnsiTheme="minorHAnsi" w:cstheme="minorHAnsi"/>
        </w:rPr>
        <w:t xml:space="preserve"> – Comune di Pievepelago: dalle sorgenti alla confluenza nel Rio Perticara.</w:t>
      </w:r>
    </w:p>
    <w:p w14:paraId="45780D8F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</w:p>
    <w:p w14:paraId="29ACFB8C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  <w:r w:rsidRPr="006021C0">
        <w:rPr>
          <w:rFonts w:asciiTheme="minorHAnsi" w:hAnsiTheme="minorHAnsi" w:cstheme="minorHAnsi"/>
          <w:b/>
          <w:bCs/>
        </w:rPr>
        <w:t>Rio Bianchino</w:t>
      </w:r>
      <w:r w:rsidRPr="006021C0">
        <w:rPr>
          <w:rFonts w:asciiTheme="minorHAnsi" w:hAnsiTheme="minorHAnsi" w:cstheme="minorHAnsi"/>
        </w:rPr>
        <w:t xml:space="preserve"> - Comune di Pievepelago: dalle sorgenti alla confluenza nel Rio Perticara.</w:t>
      </w:r>
    </w:p>
    <w:p w14:paraId="6C3AE01B" w14:textId="77777777" w:rsidR="006021C0" w:rsidRPr="006021C0" w:rsidRDefault="006021C0" w:rsidP="006021C0">
      <w:pPr>
        <w:spacing w:after="0"/>
        <w:jc w:val="both"/>
        <w:rPr>
          <w:rFonts w:asciiTheme="minorHAnsi" w:hAnsiTheme="minorHAnsi" w:cstheme="minorHAnsi"/>
        </w:rPr>
      </w:pPr>
    </w:p>
    <w:p w14:paraId="3EC32640" w14:textId="29B45921" w:rsidR="00A13A4C" w:rsidRDefault="006021C0" w:rsidP="006021C0">
      <w:pPr>
        <w:spacing w:after="0"/>
        <w:jc w:val="both"/>
        <w:rPr>
          <w:rFonts w:asciiTheme="minorHAnsi" w:hAnsiTheme="minorHAnsi" w:cstheme="minorHAnsi"/>
        </w:rPr>
      </w:pPr>
      <w:r w:rsidRPr="006021C0">
        <w:rPr>
          <w:rFonts w:asciiTheme="minorHAnsi" w:hAnsiTheme="minorHAnsi" w:cstheme="minorHAnsi"/>
          <w:b/>
          <w:bCs/>
        </w:rPr>
        <w:t>Rio Dora</w:t>
      </w:r>
      <w:r w:rsidRPr="006021C0">
        <w:rPr>
          <w:rFonts w:asciiTheme="minorHAnsi" w:hAnsiTheme="minorHAnsi" w:cstheme="minorHAnsi"/>
        </w:rPr>
        <w:t xml:space="preserve"> - Comune di Pievepelago: dalle sorgenti alla confluenza nel Rio Perticara.</w:t>
      </w:r>
    </w:p>
    <w:p w14:paraId="259E4F29" w14:textId="77777777" w:rsidR="00A022C5" w:rsidRDefault="00A022C5" w:rsidP="00A13A4C">
      <w:pPr>
        <w:spacing w:after="0"/>
        <w:jc w:val="both"/>
        <w:rPr>
          <w:rFonts w:asciiTheme="minorHAnsi" w:hAnsiTheme="minorHAnsi" w:cstheme="minorHAnsi"/>
        </w:rPr>
      </w:pPr>
    </w:p>
    <w:p w14:paraId="1A574E05" w14:textId="77777777" w:rsidR="00A022C5" w:rsidRPr="00A47B04" w:rsidRDefault="00A022C5" w:rsidP="00A13A4C">
      <w:pPr>
        <w:spacing w:after="0"/>
        <w:jc w:val="both"/>
        <w:rPr>
          <w:rFonts w:asciiTheme="minorHAnsi" w:hAnsiTheme="minorHAnsi" w:cstheme="minorHAnsi"/>
        </w:rPr>
      </w:pPr>
    </w:p>
    <w:p w14:paraId="4456CBF8" w14:textId="0848D160" w:rsidR="00470146" w:rsidRDefault="00470146" w:rsidP="00470146">
      <w:pPr>
        <w:spacing w:after="10" w:line="248" w:lineRule="auto"/>
        <w:jc w:val="both"/>
        <w:rPr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b/>
          <w:bCs/>
          <w:iCs/>
          <w:color w:val="FFFFFF" w:themeColor="background1"/>
          <w:sz w:val="28"/>
          <w:szCs w:val="28"/>
          <w:highlight w:val="darkBlue"/>
        </w:rPr>
        <w:t xml:space="preserve">ZONE DI PROTEZIONE DELLE SPECIE ITTICHE </w:t>
      </w:r>
    </w:p>
    <w:p w14:paraId="6E7CF3EA" w14:textId="77777777" w:rsidR="00A13A4C" w:rsidRDefault="00A13A4C" w:rsidP="00A13A4C">
      <w:pPr>
        <w:spacing w:after="0" w:line="257" w:lineRule="auto"/>
        <w:ind w:left="15"/>
        <w:jc w:val="both"/>
        <w:rPr>
          <w:b/>
          <w:bCs/>
          <w:sz w:val="24"/>
          <w:szCs w:val="24"/>
          <w:u w:val="single"/>
        </w:rPr>
      </w:pPr>
      <w:r w:rsidRPr="002D11D4">
        <w:rPr>
          <w:b/>
          <w:bCs/>
          <w:sz w:val="24"/>
          <w:szCs w:val="24"/>
          <w:u w:val="single"/>
        </w:rPr>
        <w:t>Divieto di pesca dalle ore 19 della prima domenica di ottobre alle ore 6 dell’ultima domenica di marzo</w:t>
      </w:r>
    </w:p>
    <w:p w14:paraId="43C1AD53" w14:textId="77777777" w:rsidR="00A022C5" w:rsidRPr="002D11D4" w:rsidRDefault="00A022C5" w:rsidP="00A13A4C">
      <w:pPr>
        <w:spacing w:after="0" w:line="257" w:lineRule="auto"/>
        <w:ind w:left="15"/>
        <w:jc w:val="both"/>
        <w:rPr>
          <w:b/>
          <w:bCs/>
          <w:sz w:val="24"/>
          <w:szCs w:val="24"/>
          <w:u w:val="single"/>
        </w:rPr>
      </w:pPr>
    </w:p>
    <w:p w14:paraId="4AA64999" w14:textId="77777777" w:rsidR="00A13A4C" w:rsidRPr="002D11D4" w:rsidRDefault="00A13A4C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</w:rPr>
        <w:t>Bacino idroelettrico di Fontanaluccia-Gazzano</w:t>
      </w:r>
      <w:r w:rsidRPr="002D11D4">
        <w:rPr>
          <w:rFonts w:asciiTheme="minorHAnsi" w:hAnsiTheme="minorHAnsi" w:cstheme="minorHAnsi"/>
        </w:rPr>
        <w:t xml:space="preserve"> – Comune Frassinoro: intero invaso.</w:t>
      </w:r>
    </w:p>
    <w:p w14:paraId="112B96D1" w14:textId="77777777" w:rsidR="002D11D4" w:rsidRPr="002D11D4" w:rsidRDefault="002D11D4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</w:p>
    <w:p w14:paraId="7E4A0A12" w14:textId="677BBDC2" w:rsidR="002D11D4" w:rsidRPr="002D11D4" w:rsidRDefault="002D11D4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  <w:bCs/>
        </w:rPr>
        <w:t>Torrente Dolo</w:t>
      </w:r>
      <w:r w:rsidRPr="002D11D4">
        <w:rPr>
          <w:rFonts w:asciiTheme="minorHAnsi" w:hAnsiTheme="minorHAnsi" w:cstheme="minorHAnsi"/>
        </w:rPr>
        <w:t>, dal ponte di Morsiano a monte, fino al manufatto di sbarramento di Gazzano Fontanaluccia - Comune di Villa Minozzo.</w:t>
      </w:r>
    </w:p>
    <w:p w14:paraId="68625A81" w14:textId="77777777" w:rsidR="00A13A4C" w:rsidRDefault="00A13A4C" w:rsidP="00A13A4C">
      <w:pPr>
        <w:spacing w:after="0" w:line="257" w:lineRule="auto"/>
        <w:ind w:right="62"/>
      </w:pPr>
    </w:p>
    <w:p w14:paraId="32EF1EB0" w14:textId="77777777" w:rsidR="00A03F86" w:rsidRPr="002D11D4" w:rsidRDefault="00A03F86" w:rsidP="00A13A4C">
      <w:pPr>
        <w:spacing w:after="0" w:line="257" w:lineRule="auto"/>
        <w:ind w:right="62"/>
      </w:pPr>
    </w:p>
    <w:p w14:paraId="20370498" w14:textId="4E18D6C7" w:rsidR="00A13A4C" w:rsidRPr="002D11D4" w:rsidRDefault="00A13A4C" w:rsidP="005D1623">
      <w:pPr>
        <w:spacing w:after="0" w:line="257" w:lineRule="auto"/>
        <w:ind w:left="15"/>
        <w:jc w:val="both"/>
        <w:rPr>
          <w:b/>
          <w:bCs/>
          <w:sz w:val="24"/>
          <w:szCs w:val="24"/>
          <w:u w:val="single"/>
        </w:rPr>
      </w:pPr>
      <w:r w:rsidRPr="002D11D4">
        <w:rPr>
          <w:b/>
          <w:bCs/>
          <w:sz w:val="24"/>
          <w:szCs w:val="24"/>
          <w:u w:val="single"/>
        </w:rPr>
        <w:t>Divieto di pesca dalle ore 7 del 1</w:t>
      </w:r>
      <w:r w:rsidR="00A03F86">
        <w:rPr>
          <w:b/>
          <w:bCs/>
          <w:sz w:val="24"/>
          <w:szCs w:val="24"/>
          <w:u w:val="single"/>
        </w:rPr>
        <w:t>°</w:t>
      </w:r>
      <w:r w:rsidRPr="002D11D4">
        <w:rPr>
          <w:b/>
          <w:bCs/>
          <w:sz w:val="24"/>
          <w:szCs w:val="24"/>
          <w:u w:val="single"/>
        </w:rPr>
        <w:t xml:space="preserve"> novembre alle ore 18 del 2</w:t>
      </w:r>
      <w:r w:rsidR="002D11D4" w:rsidRPr="002D11D4">
        <w:rPr>
          <w:b/>
          <w:bCs/>
          <w:sz w:val="24"/>
          <w:szCs w:val="24"/>
          <w:u w:val="single"/>
        </w:rPr>
        <w:t>8</w:t>
      </w:r>
      <w:r w:rsidRPr="002D11D4">
        <w:rPr>
          <w:b/>
          <w:bCs/>
          <w:sz w:val="24"/>
          <w:szCs w:val="24"/>
          <w:u w:val="single"/>
        </w:rPr>
        <w:t xml:space="preserve"> febbraio </w:t>
      </w:r>
    </w:p>
    <w:p w14:paraId="79B80D1D" w14:textId="05E5F6DF" w:rsidR="00A13A4C" w:rsidRDefault="00A13A4C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2D11D4">
        <w:rPr>
          <w:rFonts w:asciiTheme="minorHAnsi" w:hAnsiTheme="minorHAnsi" w:cstheme="minorHAnsi"/>
          <w:b/>
        </w:rPr>
        <w:t>Canale Cavo Lama</w:t>
      </w:r>
      <w:r w:rsidRPr="002D11D4">
        <w:rPr>
          <w:rFonts w:asciiTheme="minorHAnsi" w:hAnsiTheme="minorHAnsi" w:cstheme="minorHAnsi"/>
        </w:rPr>
        <w:t xml:space="preserve"> </w:t>
      </w:r>
      <w:r w:rsidR="00502E24" w:rsidRPr="002D11D4">
        <w:rPr>
          <w:rFonts w:asciiTheme="minorHAnsi" w:hAnsiTheme="minorHAnsi" w:cstheme="minorHAnsi"/>
        </w:rPr>
        <w:t>–</w:t>
      </w:r>
      <w:r w:rsidRPr="002D11D4">
        <w:rPr>
          <w:rFonts w:asciiTheme="minorHAnsi" w:hAnsiTheme="minorHAnsi" w:cstheme="minorHAnsi"/>
        </w:rPr>
        <w:t xml:space="preserve"> da</w:t>
      </w:r>
      <w:r w:rsidR="00502E24" w:rsidRPr="002D11D4">
        <w:rPr>
          <w:rFonts w:asciiTheme="minorHAnsi" w:hAnsiTheme="minorHAnsi" w:cstheme="minorHAnsi"/>
        </w:rPr>
        <w:t>lla paratoia di</w:t>
      </w:r>
      <w:r w:rsidRPr="002D11D4">
        <w:rPr>
          <w:rFonts w:asciiTheme="minorHAnsi" w:hAnsiTheme="minorHAnsi" w:cstheme="minorHAnsi"/>
        </w:rPr>
        <w:t xml:space="preserve"> ponte Asc</w:t>
      </w:r>
      <w:r w:rsidR="00502E24" w:rsidRPr="002D11D4">
        <w:rPr>
          <w:rFonts w:asciiTheme="minorHAnsi" w:hAnsiTheme="minorHAnsi" w:cstheme="minorHAnsi"/>
        </w:rPr>
        <w:t>o</w:t>
      </w:r>
      <w:r w:rsidRPr="002D11D4">
        <w:rPr>
          <w:rFonts w:asciiTheme="minorHAnsi" w:hAnsiTheme="minorHAnsi" w:cstheme="minorHAnsi"/>
        </w:rPr>
        <w:t>na</w:t>
      </w:r>
      <w:r w:rsidR="00502E24" w:rsidRPr="002D11D4">
        <w:rPr>
          <w:rFonts w:asciiTheme="minorHAnsi" w:hAnsiTheme="minorHAnsi" w:cstheme="minorHAnsi"/>
        </w:rPr>
        <w:t xml:space="preserve"> sita su Via Lunga</w:t>
      </w:r>
      <w:r w:rsidRPr="002D11D4">
        <w:rPr>
          <w:rFonts w:asciiTheme="minorHAnsi" w:hAnsiTheme="minorHAnsi" w:cstheme="minorHAnsi"/>
        </w:rPr>
        <w:t xml:space="preserve"> in comune di Novi di Modena </w:t>
      </w:r>
      <w:r w:rsidR="009A6F0A" w:rsidRPr="002D11D4">
        <w:rPr>
          <w:rFonts w:asciiTheme="minorHAnsi" w:hAnsiTheme="minorHAnsi" w:cstheme="minorHAnsi"/>
        </w:rPr>
        <w:t xml:space="preserve">fino </w:t>
      </w:r>
      <w:r w:rsidRPr="002D11D4">
        <w:rPr>
          <w:rFonts w:asciiTheme="minorHAnsi" w:hAnsiTheme="minorHAnsi" w:cstheme="minorHAnsi"/>
        </w:rPr>
        <w:t xml:space="preserve">all’incrocio con Via </w:t>
      </w:r>
      <w:r w:rsidR="009A6F0A" w:rsidRPr="002D11D4">
        <w:rPr>
          <w:rFonts w:asciiTheme="minorHAnsi" w:hAnsiTheme="minorHAnsi" w:cstheme="minorHAnsi"/>
        </w:rPr>
        <w:t xml:space="preserve">Due Ponti </w:t>
      </w:r>
      <w:r w:rsidRPr="002D11D4">
        <w:rPr>
          <w:rFonts w:asciiTheme="minorHAnsi" w:hAnsiTheme="minorHAnsi" w:cstheme="minorHAnsi"/>
        </w:rPr>
        <w:t>in comune di Carpi.</w:t>
      </w:r>
    </w:p>
    <w:p w14:paraId="326356DF" w14:textId="77777777" w:rsidR="00A03F86" w:rsidRDefault="00A03F86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</w:p>
    <w:p w14:paraId="6AB8C98B" w14:textId="77777777" w:rsidR="00A03F86" w:rsidRPr="005D1623" w:rsidRDefault="00A03F86" w:rsidP="00A13A4C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</w:p>
    <w:p w14:paraId="26F2503E" w14:textId="77777777" w:rsidR="00C60BAC" w:rsidRPr="00027551" w:rsidRDefault="00C60BAC" w:rsidP="00A13A4C">
      <w:pPr>
        <w:spacing w:after="0" w:line="257" w:lineRule="auto"/>
        <w:ind w:right="62"/>
        <w:rPr>
          <w:rFonts w:ascii="Bookman Old Style" w:hAnsi="Bookman Old Style"/>
        </w:rPr>
      </w:pPr>
    </w:p>
    <w:p w14:paraId="40B08E07" w14:textId="0DFEFFB2" w:rsidR="00841CFF" w:rsidRDefault="00841CFF" w:rsidP="00841CFF">
      <w:pPr>
        <w:spacing w:after="0" w:line="257" w:lineRule="auto"/>
        <w:jc w:val="both"/>
        <w:rPr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b/>
          <w:bCs/>
          <w:iCs/>
          <w:color w:val="FFFFFF" w:themeColor="background1"/>
          <w:sz w:val="28"/>
          <w:szCs w:val="28"/>
          <w:highlight w:val="darkBlue"/>
        </w:rPr>
        <w:t>ZONE A REGIME SPECIALE DI PESCA</w:t>
      </w:r>
    </w:p>
    <w:p w14:paraId="0AA41281" w14:textId="77777777" w:rsidR="00841CFF" w:rsidRPr="001112FA" w:rsidRDefault="00841CFF" w:rsidP="00841CFF">
      <w:pPr>
        <w:spacing w:after="0" w:line="257" w:lineRule="auto"/>
        <w:jc w:val="both"/>
        <w:rPr>
          <w:b/>
          <w:bCs/>
          <w:iCs/>
          <w:color w:val="FFFFFF" w:themeColor="background1"/>
          <w:sz w:val="28"/>
          <w:szCs w:val="28"/>
          <w:highlight w:val="darkBlue"/>
        </w:rPr>
      </w:pPr>
    </w:p>
    <w:p w14:paraId="724D33EF" w14:textId="77777777" w:rsidR="00C96CAD" w:rsidRPr="00122FBD" w:rsidRDefault="00C96CAD" w:rsidP="00C96CAD">
      <w:pPr>
        <w:pStyle w:val="Paragrafoelenco"/>
        <w:numPr>
          <w:ilvl w:val="0"/>
          <w:numId w:val="65"/>
        </w:numPr>
        <w:shd w:val="clear" w:color="auto" w:fill="FFFFFF"/>
        <w:spacing w:after="0" w:line="257" w:lineRule="auto"/>
        <w:ind w:left="426" w:hanging="426"/>
        <w:jc w:val="both"/>
        <w:rPr>
          <w:b/>
        </w:rPr>
      </w:pPr>
      <w:r w:rsidRPr="00122FBD">
        <w:rPr>
          <w:b/>
          <w:u w:val="single"/>
        </w:rPr>
        <w:t>ZONE a RILASCIO OBBLIGATORIO</w:t>
      </w:r>
    </w:p>
    <w:p w14:paraId="0E1CB657" w14:textId="34EC4E57" w:rsidR="00A13A4C" w:rsidRPr="00C96CAD" w:rsidRDefault="00A13A4C" w:rsidP="00A13A4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96C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Divieto di detenzione di esemplari di fauna ittica ad esclusione delle specie ittiche diverse da quelle autoctone e parautoctone di cui all’Allegato 1 del Regolamento Regionale </w:t>
      </w:r>
      <w:r w:rsidR="00AE26A8" w:rsidRPr="00C96CAD">
        <w:rPr>
          <w:rFonts w:asciiTheme="minorHAnsi" w:hAnsiTheme="minorHAnsi" w:cstheme="minorHAnsi"/>
          <w:b/>
          <w:color w:val="auto"/>
          <w:sz w:val="22"/>
          <w:szCs w:val="22"/>
        </w:rPr>
        <w:t>vigente</w:t>
      </w:r>
      <w:r w:rsidRPr="00C96CAD">
        <w:rPr>
          <w:rFonts w:asciiTheme="minorHAnsi" w:hAnsiTheme="minorHAnsi" w:cstheme="minorHAnsi"/>
          <w:b/>
          <w:color w:val="auto"/>
          <w:sz w:val="22"/>
          <w:szCs w:val="22"/>
        </w:rPr>
        <w:t>, divieto di impiego di ami con ardiglion</w:t>
      </w:r>
      <w:r w:rsidR="00C60BAC" w:rsidRPr="00C96CAD">
        <w:rPr>
          <w:rFonts w:asciiTheme="minorHAnsi" w:hAnsiTheme="minorHAnsi" w:cstheme="minorHAnsi"/>
          <w:b/>
          <w:color w:val="auto"/>
          <w:sz w:val="22"/>
          <w:szCs w:val="22"/>
        </w:rPr>
        <w:t xml:space="preserve">e </w:t>
      </w:r>
      <w:r w:rsidRPr="00C96CAD">
        <w:rPr>
          <w:rFonts w:asciiTheme="minorHAnsi" w:hAnsiTheme="minorHAnsi" w:cstheme="minorHAnsi"/>
          <w:b/>
          <w:color w:val="auto"/>
          <w:sz w:val="22"/>
          <w:szCs w:val="22"/>
        </w:rPr>
        <w:t>e di uso e detenzione del cestino.</w:t>
      </w:r>
      <w:r w:rsidRPr="00C96C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E8BEEC9" w14:textId="2DA1901C" w:rsidR="00A13A4C" w:rsidRDefault="00A13A4C" w:rsidP="00A13A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6CAD">
        <w:rPr>
          <w:rFonts w:asciiTheme="minorHAnsi" w:hAnsiTheme="minorHAnsi" w:cstheme="minorHAnsi"/>
          <w:color w:val="auto"/>
          <w:sz w:val="22"/>
          <w:szCs w:val="22"/>
        </w:rPr>
        <w:t>La regolamentazione non si applica nei campi di gara permanenti o temporanei ai partecipanti alle manifestazioni agonistiche limitatamente ai tempi di svolgimento delle gare.</w:t>
      </w:r>
    </w:p>
    <w:p w14:paraId="2A225C63" w14:textId="77777777" w:rsidR="00C96CAD" w:rsidRPr="00C96CAD" w:rsidRDefault="00C96CAD" w:rsidP="00A13A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63DAAF" w14:textId="6C7CD3FB" w:rsidR="00A13A4C" w:rsidRDefault="00A13A4C" w:rsidP="00D07FDB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C96CAD">
        <w:rPr>
          <w:rFonts w:asciiTheme="minorHAnsi" w:hAnsiTheme="minorHAnsi" w:cstheme="minorHAnsi"/>
          <w:b/>
          <w:bCs/>
        </w:rPr>
        <w:t xml:space="preserve">Lago Campo Scuola del parco comunale </w:t>
      </w:r>
      <w:r w:rsidRPr="00C96CAD">
        <w:rPr>
          <w:rFonts w:asciiTheme="minorHAnsi" w:hAnsiTheme="minorHAnsi" w:cstheme="minorHAnsi"/>
        </w:rPr>
        <w:t>– Comune Cavezzo</w:t>
      </w:r>
    </w:p>
    <w:p w14:paraId="0BDD479D" w14:textId="77777777" w:rsidR="007A0F47" w:rsidRPr="00C96CAD" w:rsidRDefault="007A0F47" w:rsidP="00D07FDB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</w:p>
    <w:p w14:paraId="584B49C7" w14:textId="5606B4FC" w:rsidR="00A13A4C" w:rsidRDefault="00A13A4C" w:rsidP="00D07FDB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C96CAD">
        <w:rPr>
          <w:rFonts w:asciiTheme="minorHAnsi" w:hAnsiTheme="minorHAnsi" w:cstheme="minorHAnsi"/>
          <w:b/>
          <w:bCs/>
        </w:rPr>
        <w:t>Fiume Panaro</w:t>
      </w:r>
      <w:r w:rsidRPr="00C96CAD">
        <w:rPr>
          <w:rFonts w:asciiTheme="minorHAnsi" w:hAnsiTheme="minorHAnsi" w:cstheme="minorHAnsi"/>
        </w:rPr>
        <w:t xml:space="preserve"> – Comune Guiglia: dal ponte di ferro (Bayley) situato a monte della confluenza del Rio di Benedello fino al ponte di Casona di Marano sul Panaro</w:t>
      </w:r>
      <w:r w:rsidR="0021421B">
        <w:rPr>
          <w:rFonts w:asciiTheme="minorHAnsi" w:hAnsiTheme="minorHAnsi" w:cstheme="minorHAnsi"/>
        </w:rPr>
        <w:t xml:space="preserve"> </w:t>
      </w:r>
      <w:r w:rsidR="0021421B" w:rsidRPr="0021421B">
        <w:rPr>
          <w:rFonts w:asciiTheme="minorHAnsi" w:hAnsiTheme="minorHAnsi" w:cstheme="minorHAnsi"/>
        </w:rPr>
        <w:t>(in SIC-ZPS Sassi di Roccamalatina e Sant’Andrea)</w:t>
      </w:r>
      <w:r w:rsidRPr="00C96CAD">
        <w:rPr>
          <w:rFonts w:asciiTheme="minorHAnsi" w:hAnsiTheme="minorHAnsi" w:cstheme="minorHAnsi"/>
        </w:rPr>
        <w:t xml:space="preserve">. </w:t>
      </w:r>
    </w:p>
    <w:p w14:paraId="7CC2DEA4" w14:textId="77777777" w:rsidR="007A0F47" w:rsidRPr="00C96CAD" w:rsidRDefault="007A0F47" w:rsidP="00D07FDB">
      <w:pPr>
        <w:spacing w:after="0" w:line="257" w:lineRule="auto"/>
        <w:ind w:right="62"/>
        <w:jc w:val="both"/>
        <w:rPr>
          <w:rFonts w:asciiTheme="minorHAnsi" w:hAnsiTheme="minorHAnsi" w:cstheme="minorHAnsi"/>
          <w:i/>
        </w:rPr>
      </w:pPr>
    </w:p>
    <w:p w14:paraId="3057BD4A" w14:textId="5AE43608" w:rsidR="00A13A4C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C96CAD">
        <w:rPr>
          <w:rFonts w:asciiTheme="minorHAnsi" w:hAnsiTheme="minorHAnsi" w:cstheme="minorHAnsi"/>
          <w:b/>
          <w:bCs/>
        </w:rPr>
        <w:t>Torrente Scoltenna</w:t>
      </w:r>
      <w:r w:rsidRPr="00C96CAD">
        <w:rPr>
          <w:rFonts w:asciiTheme="minorHAnsi" w:hAnsiTheme="minorHAnsi" w:cstheme="minorHAnsi"/>
        </w:rPr>
        <w:t xml:space="preserve"> – Comuni Montecreto, Pavullo e Sestola: tra il ponte di Prugneto e il ponte romanico di Olina.</w:t>
      </w:r>
    </w:p>
    <w:p w14:paraId="7FF9C5DE" w14:textId="77777777" w:rsidR="007A0F47" w:rsidRPr="00C96CAD" w:rsidRDefault="007A0F47" w:rsidP="00A13A4C">
      <w:pPr>
        <w:spacing w:after="0"/>
        <w:jc w:val="both"/>
        <w:rPr>
          <w:rFonts w:asciiTheme="minorHAnsi" w:hAnsiTheme="minorHAnsi" w:cstheme="minorHAnsi"/>
        </w:rPr>
      </w:pPr>
    </w:p>
    <w:p w14:paraId="3CAB199E" w14:textId="77777777" w:rsidR="00A13A4C" w:rsidRPr="00C96CAD" w:rsidRDefault="00A13A4C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  <w:r w:rsidRPr="00C96CAD">
        <w:rPr>
          <w:rFonts w:asciiTheme="minorHAnsi" w:hAnsiTheme="minorHAnsi" w:cstheme="minorHAnsi"/>
          <w:b/>
          <w:bCs/>
        </w:rPr>
        <w:t xml:space="preserve">Torrente Leo </w:t>
      </w:r>
      <w:r w:rsidRPr="00C96CAD">
        <w:rPr>
          <w:rFonts w:asciiTheme="minorHAnsi" w:hAnsiTheme="minorHAnsi" w:cstheme="minorHAnsi"/>
        </w:rPr>
        <w:t>– Comuni Montese e Sestola: dalla confluenza del Rio Maranello alla confluenza con il Torrente Scoltenna.</w:t>
      </w:r>
    </w:p>
    <w:p w14:paraId="0B0283E4" w14:textId="3DE5038F" w:rsidR="00A13A4C" w:rsidRPr="00C96CAD" w:rsidRDefault="00A13A4C" w:rsidP="00A13A4C">
      <w:pPr>
        <w:spacing w:after="0"/>
        <w:jc w:val="both"/>
        <w:rPr>
          <w:rFonts w:asciiTheme="minorHAnsi" w:hAnsiTheme="minorHAnsi" w:cstheme="minorHAnsi"/>
        </w:rPr>
      </w:pPr>
    </w:p>
    <w:p w14:paraId="15C64FF5" w14:textId="77777777" w:rsidR="003B42DA" w:rsidRPr="00C96CAD" w:rsidRDefault="003B42DA" w:rsidP="00A13A4C">
      <w:pPr>
        <w:spacing w:after="0"/>
        <w:jc w:val="both"/>
        <w:rPr>
          <w:rFonts w:asciiTheme="minorHAnsi" w:hAnsiTheme="minorHAnsi" w:cstheme="minorHAnsi"/>
        </w:rPr>
      </w:pPr>
    </w:p>
    <w:p w14:paraId="2B58D34E" w14:textId="2B4918E4" w:rsidR="00A13A4C" w:rsidRPr="00ED52AB" w:rsidRDefault="00A13A4C" w:rsidP="00ED52AB">
      <w:pPr>
        <w:pStyle w:val="Paragrafoelenco"/>
        <w:numPr>
          <w:ilvl w:val="0"/>
          <w:numId w:val="65"/>
        </w:numPr>
        <w:spacing w:after="0" w:line="257" w:lineRule="auto"/>
        <w:ind w:left="426"/>
        <w:jc w:val="both"/>
        <w:rPr>
          <w:b/>
          <w:u w:val="single"/>
        </w:rPr>
      </w:pPr>
      <w:r w:rsidRPr="00ED52AB">
        <w:rPr>
          <w:b/>
          <w:u w:val="single"/>
        </w:rPr>
        <w:t>ZONE per la PESCA con ESCHE ARTIFICIALI</w:t>
      </w:r>
    </w:p>
    <w:p w14:paraId="09AF1EE5" w14:textId="5180E604" w:rsidR="00A13A4C" w:rsidRDefault="00A13A4C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  <w:r w:rsidRPr="00ED52AB">
        <w:rPr>
          <w:rFonts w:asciiTheme="minorHAnsi" w:hAnsiTheme="minorHAnsi" w:cstheme="minorHAnsi"/>
          <w:b/>
        </w:rPr>
        <w:t xml:space="preserve">Divieto di detenzione di esemplari di fauna ittica, divieto di impiego e detenzione di qualunque tipo di esca ad esclusione delle esche artificiali, </w:t>
      </w:r>
      <w:r w:rsidR="001C6368" w:rsidRPr="00ED52AB">
        <w:rPr>
          <w:rFonts w:asciiTheme="minorHAnsi" w:hAnsiTheme="minorHAnsi" w:cstheme="minorHAnsi"/>
          <w:b/>
        </w:rPr>
        <w:t xml:space="preserve">tranne quelle gommose, </w:t>
      </w:r>
      <w:r w:rsidRPr="00ED52AB">
        <w:rPr>
          <w:rFonts w:asciiTheme="minorHAnsi" w:hAnsiTheme="minorHAnsi" w:cstheme="minorHAnsi"/>
          <w:b/>
        </w:rPr>
        <w:t>purché munite di un solo amo e prive di ardiglione, è vietato altresì l'uso e detenzione del cestino.</w:t>
      </w:r>
    </w:p>
    <w:p w14:paraId="5905143F" w14:textId="77777777" w:rsidR="00ED52AB" w:rsidRPr="00ED52AB" w:rsidRDefault="00ED52AB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</w:p>
    <w:p w14:paraId="645EE801" w14:textId="6ADD1113" w:rsidR="00A13A4C" w:rsidRPr="00ED52AB" w:rsidRDefault="00A13A4C" w:rsidP="003B42DA">
      <w:pPr>
        <w:spacing w:after="0" w:line="257" w:lineRule="auto"/>
        <w:ind w:right="62"/>
        <w:jc w:val="both"/>
        <w:rPr>
          <w:rFonts w:asciiTheme="minorHAnsi" w:hAnsiTheme="minorHAnsi" w:cstheme="minorHAnsi"/>
        </w:rPr>
      </w:pPr>
      <w:r w:rsidRPr="00ED52AB">
        <w:rPr>
          <w:rFonts w:asciiTheme="minorHAnsi" w:hAnsiTheme="minorHAnsi" w:cstheme="minorHAnsi"/>
          <w:b/>
        </w:rPr>
        <w:t>Torrente Scoltenna</w:t>
      </w:r>
      <w:r w:rsidRPr="00ED52AB">
        <w:rPr>
          <w:rFonts w:asciiTheme="minorHAnsi" w:hAnsiTheme="minorHAnsi" w:cstheme="minorHAnsi"/>
        </w:rPr>
        <w:t xml:space="preserve"> – </w:t>
      </w:r>
      <w:r w:rsidRPr="00ED52AB">
        <w:rPr>
          <w:rFonts w:asciiTheme="minorHAnsi" w:hAnsiTheme="minorHAnsi" w:cstheme="minorHAnsi"/>
          <w:i/>
          <w:iCs/>
        </w:rPr>
        <w:t>Comun</w:t>
      </w:r>
      <w:r w:rsidR="009A6F0A" w:rsidRPr="00ED52AB">
        <w:rPr>
          <w:rFonts w:asciiTheme="minorHAnsi" w:hAnsiTheme="minorHAnsi" w:cstheme="minorHAnsi"/>
          <w:i/>
          <w:iCs/>
        </w:rPr>
        <w:t>i di</w:t>
      </w:r>
      <w:r w:rsidRPr="00ED52AB">
        <w:rPr>
          <w:rFonts w:asciiTheme="minorHAnsi" w:hAnsiTheme="minorHAnsi" w:cstheme="minorHAnsi"/>
          <w:i/>
          <w:iCs/>
        </w:rPr>
        <w:t xml:space="preserve"> </w:t>
      </w:r>
      <w:r w:rsidR="009D3DEB" w:rsidRPr="00ED52AB">
        <w:rPr>
          <w:rFonts w:asciiTheme="minorHAnsi" w:hAnsiTheme="minorHAnsi" w:cstheme="minorHAnsi"/>
          <w:i/>
          <w:iCs/>
        </w:rPr>
        <w:t>Riolunato</w:t>
      </w:r>
      <w:r w:rsidR="009A6F0A" w:rsidRPr="00ED52AB">
        <w:rPr>
          <w:rFonts w:asciiTheme="minorHAnsi" w:hAnsiTheme="minorHAnsi" w:cstheme="minorHAnsi"/>
          <w:i/>
          <w:iCs/>
        </w:rPr>
        <w:t xml:space="preserve"> e Pievepelago</w:t>
      </w:r>
      <w:r w:rsidRPr="00ED52AB">
        <w:rPr>
          <w:rFonts w:asciiTheme="minorHAnsi" w:hAnsiTheme="minorHAnsi" w:cstheme="minorHAnsi"/>
        </w:rPr>
        <w:t>: dal</w:t>
      </w:r>
      <w:r w:rsidR="009A3B42" w:rsidRPr="00ED52AB">
        <w:rPr>
          <w:rFonts w:asciiTheme="minorHAnsi" w:hAnsiTheme="minorHAnsi" w:cstheme="minorHAnsi"/>
        </w:rPr>
        <w:t>l’</w:t>
      </w:r>
      <w:r w:rsidR="009A6F0A" w:rsidRPr="00ED52AB">
        <w:rPr>
          <w:rFonts w:asciiTheme="minorHAnsi" w:hAnsiTheme="minorHAnsi" w:cstheme="minorHAnsi"/>
        </w:rPr>
        <w:t>ex</w:t>
      </w:r>
      <w:r w:rsidR="009A3B42" w:rsidRPr="00ED52AB">
        <w:rPr>
          <w:rFonts w:asciiTheme="minorHAnsi" w:hAnsiTheme="minorHAnsi" w:cstheme="minorHAnsi"/>
        </w:rPr>
        <w:t xml:space="preserve"> guado </w:t>
      </w:r>
      <w:r w:rsidR="009A6F0A" w:rsidRPr="00ED52AB">
        <w:rPr>
          <w:rFonts w:asciiTheme="minorHAnsi" w:hAnsiTheme="minorHAnsi" w:cstheme="minorHAnsi"/>
        </w:rPr>
        <w:t xml:space="preserve">posto a 300 metri </w:t>
      </w:r>
      <w:r w:rsidR="009A3B42" w:rsidRPr="00ED52AB">
        <w:rPr>
          <w:rFonts w:asciiTheme="minorHAnsi" w:hAnsiTheme="minorHAnsi" w:cstheme="minorHAnsi"/>
        </w:rPr>
        <w:t xml:space="preserve">a monte del ponte </w:t>
      </w:r>
      <w:r w:rsidRPr="00ED52AB">
        <w:rPr>
          <w:rFonts w:asciiTheme="minorHAnsi" w:hAnsiTheme="minorHAnsi" w:cstheme="minorHAnsi"/>
        </w:rPr>
        <w:t>della Fola</w:t>
      </w:r>
      <w:r w:rsidR="009D3DEB" w:rsidRPr="00ED52AB">
        <w:rPr>
          <w:rFonts w:asciiTheme="minorHAnsi" w:hAnsiTheme="minorHAnsi" w:cstheme="minorHAnsi"/>
        </w:rPr>
        <w:t xml:space="preserve"> a Pievepelago</w:t>
      </w:r>
      <w:r w:rsidR="009A6F0A" w:rsidRPr="00ED52AB">
        <w:rPr>
          <w:rFonts w:asciiTheme="minorHAnsi" w:hAnsiTheme="minorHAnsi" w:cstheme="minorHAnsi"/>
        </w:rPr>
        <w:t>,</w:t>
      </w:r>
      <w:r w:rsidR="009D3DEB" w:rsidRPr="00ED52AB">
        <w:rPr>
          <w:rFonts w:asciiTheme="minorHAnsi" w:hAnsiTheme="minorHAnsi" w:cstheme="minorHAnsi"/>
        </w:rPr>
        <w:t xml:space="preserve"> fino al </w:t>
      </w:r>
      <w:r w:rsidR="00903BE7" w:rsidRPr="00ED52AB">
        <w:rPr>
          <w:rFonts w:asciiTheme="minorHAnsi" w:hAnsiTheme="minorHAnsi" w:cstheme="minorHAnsi"/>
        </w:rPr>
        <w:t>P</w:t>
      </w:r>
      <w:r w:rsidR="009D3DEB" w:rsidRPr="00ED52AB">
        <w:rPr>
          <w:rFonts w:asciiTheme="minorHAnsi" w:hAnsiTheme="minorHAnsi" w:cstheme="minorHAnsi"/>
        </w:rPr>
        <w:t>onte della Luna a Riolunato</w:t>
      </w:r>
      <w:r w:rsidR="00A66493" w:rsidRPr="00ED52AB">
        <w:rPr>
          <w:rFonts w:asciiTheme="minorHAnsi" w:hAnsiTheme="minorHAnsi" w:cstheme="minorHAnsi"/>
        </w:rPr>
        <w:t>.</w:t>
      </w:r>
    </w:p>
    <w:p w14:paraId="27F74967" w14:textId="73F616A9" w:rsidR="00A13A4C" w:rsidRPr="00ED52AB" w:rsidRDefault="00A13A4C" w:rsidP="00A13A4C">
      <w:pPr>
        <w:spacing w:after="0" w:line="257" w:lineRule="auto"/>
        <w:ind w:right="62"/>
        <w:rPr>
          <w:rFonts w:asciiTheme="minorHAnsi" w:hAnsiTheme="minorHAnsi" w:cstheme="minorHAnsi"/>
        </w:rPr>
      </w:pPr>
    </w:p>
    <w:p w14:paraId="42D03520" w14:textId="77777777" w:rsidR="003B42DA" w:rsidRPr="00ED52AB" w:rsidRDefault="003B42DA" w:rsidP="00A13A4C">
      <w:pPr>
        <w:spacing w:after="0" w:line="257" w:lineRule="auto"/>
        <w:ind w:right="62"/>
        <w:rPr>
          <w:rFonts w:asciiTheme="minorHAnsi" w:hAnsiTheme="minorHAnsi" w:cstheme="minorHAnsi"/>
        </w:rPr>
      </w:pPr>
    </w:p>
    <w:p w14:paraId="54C7C27E" w14:textId="34C46249" w:rsidR="00A13A4C" w:rsidRPr="00B414E2" w:rsidRDefault="00A13A4C" w:rsidP="00B414E2">
      <w:pPr>
        <w:pStyle w:val="Paragrafoelenco"/>
        <w:numPr>
          <w:ilvl w:val="0"/>
          <w:numId w:val="65"/>
        </w:numPr>
        <w:spacing w:after="0" w:line="257" w:lineRule="auto"/>
        <w:ind w:left="426"/>
        <w:jc w:val="both"/>
        <w:rPr>
          <w:b/>
          <w:u w:val="single"/>
        </w:rPr>
      </w:pPr>
      <w:r w:rsidRPr="00B414E2">
        <w:rPr>
          <w:b/>
          <w:u w:val="single"/>
        </w:rPr>
        <w:t xml:space="preserve">ZONE a TROFEO </w:t>
      </w:r>
    </w:p>
    <w:p w14:paraId="0E7D3FF5" w14:textId="77777777" w:rsidR="00A13A4C" w:rsidRPr="00B414E2" w:rsidRDefault="00A13A4C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  <w:r w:rsidRPr="00B414E2">
        <w:rPr>
          <w:rFonts w:asciiTheme="minorHAnsi" w:hAnsiTheme="minorHAnsi" w:cstheme="minorHAnsi"/>
          <w:b/>
        </w:rPr>
        <w:t xml:space="preserve">Divieto di detenzione di esemplari di fauna ittica ad eccezione delle catture trofeo definite di seguito. </w:t>
      </w:r>
    </w:p>
    <w:p w14:paraId="760B47DB" w14:textId="11D54B7D" w:rsidR="00A13A4C" w:rsidRPr="00B414E2" w:rsidRDefault="00A13A4C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  <w:r w:rsidRPr="00B414E2">
        <w:rPr>
          <w:rFonts w:asciiTheme="minorHAnsi" w:hAnsiTheme="minorHAnsi" w:cstheme="minorHAnsi"/>
          <w:b/>
        </w:rPr>
        <w:t xml:space="preserve">Divieto di impiego e detenzione di qualunque tipo di esca ad esclusione delle esche artificiali, </w:t>
      </w:r>
      <w:r w:rsidR="00124172" w:rsidRPr="00B414E2">
        <w:rPr>
          <w:rFonts w:asciiTheme="minorHAnsi" w:hAnsiTheme="minorHAnsi" w:cstheme="minorHAnsi"/>
          <w:b/>
        </w:rPr>
        <w:t xml:space="preserve">tranne quelle gommose, </w:t>
      </w:r>
      <w:r w:rsidRPr="00B414E2">
        <w:rPr>
          <w:rFonts w:asciiTheme="minorHAnsi" w:hAnsiTheme="minorHAnsi" w:cstheme="minorHAnsi"/>
          <w:b/>
        </w:rPr>
        <w:t>purché munite di amo singolo privo di ardiglione.</w:t>
      </w:r>
      <w:r w:rsidRPr="00B414E2">
        <w:rPr>
          <w:rFonts w:asciiTheme="minorHAnsi" w:hAnsiTheme="minorHAnsi" w:cstheme="minorHAnsi"/>
        </w:rPr>
        <w:t xml:space="preserve"> </w:t>
      </w:r>
      <w:r w:rsidRPr="00B414E2">
        <w:rPr>
          <w:rFonts w:asciiTheme="minorHAnsi" w:hAnsiTheme="minorHAnsi" w:cstheme="minorHAnsi"/>
          <w:b/>
        </w:rPr>
        <w:t>È ammesso l’uso di idoneo cestino per la detenzione dei capi trofeo e l’uso del guadino esclusivamente per salpare il pesce.</w:t>
      </w:r>
    </w:p>
    <w:p w14:paraId="29D0A30E" w14:textId="77777777" w:rsidR="00A13A4C" w:rsidRPr="00B414E2" w:rsidRDefault="00A13A4C" w:rsidP="00A13A4C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</w:p>
    <w:p w14:paraId="440C2BB9" w14:textId="4D3EDA78" w:rsidR="00A13A4C" w:rsidRPr="00B414E2" w:rsidRDefault="00A13A4C" w:rsidP="00A13A4C">
      <w:pPr>
        <w:spacing w:after="0"/>
        <w:jc w:val="both"/>
        <w:rPr>
          <w:rFonts w:asciiTheme="minorHAnsi" w:hAnsiTheme="minorHAnsi" w:cstheme="minorHAnsi"/>
        </w:rPr>
      </w:pPr>
      <w:r w:rsidRPr="00B414E2">
        <w:rPr>
          <w:rFonts w:asciiTheme="minorHAnsi" w:hAnsiTheme="minorHAnsi" w:cstheme="minorHAnsi"/>
          <w:b/>
          <w:bCs/>
        </w:rPr>
        <w:t xml:space="preserve">Alto Leo – Panaro </w:t>
      </w:r>
      <w:r w:rsidRPr="00B414E2">
        <w:rPr>
          <w:rFonts w:asciiTheme="minorHAnsi" w:hAnsiTheme="minorHAnsi" w:cstheme="minorHAnsi"/>
        </w:rPr>
        <w:t>– Comuni di Montese e Pavullo: dalla briglia ex fondamenta del vecchio ponte per Maserno fino alla briglia subito a valle del Ponte della Docci</w:t>
      </w:r>
      <w:r w:rsidR="009A6F0A" w:rsidRPr="00B414E2">
        <w:rPr>
          <w:rFonts w:asciiTheme="minorHAnsi" w:hAnsiTheme="minorHAnsi" w:cstheme="minorHAnsi"/>
        </w:rPr>
        <w:t>o</w:t>
      </w:r>
      <w:r w:rsidRPr="00B414E2">
        <w:rPr>
          <w:rFonts w:asciiTheme="minorHAnsi" w:hAnsiTheme="minorHAnsi" w:cstheme="minorHAnsi"/>
        </w:rPr>
        <w:t>la - possono essere trattenuti al massimo n. 2 esemplari di trota fario di lunghezza non inferiore a cm 30, dopo i quali l’attività di pesca deve cessare.</w:t>
      </w:r>
    </w:p>
    <w:p w14:paraId="7DC25E54" w14:textId="084E1645" w:rsidR="00C60BAC" w:rsidRPr="00B414E2" w:rsidRDefault="00C60BAC" w:rsidP="4FB66C07">
      <w:pPr>
        <w:spacing w:after="0" w:line="257" w:lineRule="auto"/>
        <w:ind w:left="-5"/>
        <w:jc w:val="both"/>
        <w:rPr>
          <w:rFonts w:asciiTheme="minorHAnsi" w:hAnsiTheme="minorHAnsi" w:cstheme="minorHAnsi"/>
        </w:rPr>
      </w:pPr>
    </w:p>
    <w:p w14:paraId="680EA348" w14:textId="7968807F" w:rsidR="4FB66C07" w:rsidRDefault="4FB66C07" w:rsidP="4FB66C07">
      <w:pPr>
        <w:spacing w:after="0" w:line="257" w:lineRule="auto"/>
        <w:ind w:left="-5"/>
        <w:jc w:val="both"/>
        <w:rPr>
          <w:rFonts w:ascii="Bookman Old Style" w:hAnsi="Bookman Old Style"/>
        </w:rPr>
      </w:pPr>
    </w:p>
    <w:p w14:paraId="24A9BA19" w14:textId="6A4B852A" w:rsidR="00A13A4C" w:rsidRPr="00F5594D" w:rsidRDefault="00A13A4C" w:rsidP="00F5594D">
      <w:pPr>
        <w:pStyle w:val="Paragrafoelenco"/>
        <w:numPr>
          <w:ilvl w:val="0"/>
          <w:numId w:val="65"/>
        </w:numPr>
        <w:spacing w:after="0" w:line="257" w:lineRule="auto"/>
        <w:ind w:left="426"/>
        <w:jc w:val="both"/>
        <w:rPr>
          <w:b/>
          <w:u w:val="single"/>
        </w:rPr>
      </w:pPr>
      <w:r w:rsidRPr="00F5594D">
        <w:rPr>
          <w:b/>
          <w:u w:val="single"/>
        </w:rPr>
        <w:t>ZONE per l’ESERCIZIO del CARP_FISHING</w:t>
      </w:r>
    </w:p>
    <w:p w14:paraId="1E55150B" w14:textId="77777777" w:rsidR="003142A3" w:rsidRPr="00F5594D" w:rsidRDefault="003142A3" w:rsidP="003142A3">
      <w:pPr>
        <w:pStyle w:val="Paragrafoelenco"/>
        <w:suppressAutoHyphens w:val="0"/>
        <w:autoSpaceDE w:val="0"/>
        <w:adjustRightInd w:val="0"/>
        <w:spacing w:after="0" w:line="240" w:lineRule="auto"/>
        <w:ind w:left="0"/>
        <w:jc w:val="both"/>
        <w:textAlignment w:val="auto"/>
        <w:rPr>
          <w:rFonts w:asciiTheme="minorHAnsi" w:hAnsiTheme="minorHAnsi" w:cstheme="minorHAnsi"/>
          <w:b/>
        </w:rPr>
      </w:pPr>
      <w:r w:rsidRPr="00F5594D">
        <w:rPr>
          <w:rFonts w:asciiTheme="minorHAnsi" w:hAnsiTheme="minorHAnsi" w:cstheme="minorHAnsi"/>
          <w:b/>
        </w:rPr>
        <w:t xml:space="preserve">È consentita la pesca notturna della Carpa esercitata esclusivamente con ami sprovvisti di ardiglione e con esche e pasture vegetali. Obbligatorio il rilascio immediato delle specie ittiche autoctone utilizzando tutti gli accorgimenti atti a prevenire ferite, lesioni cutanee o quant’altro, durante le operazioni di slamatura. Non è ammesso nessun tipo di mezzo galleggiante (materassini, imbarcazioni, belly boat ecc..). Obbligatorio l’uso del guadino per salpare il pesce. </w:t>
      </w:r>
    </w:p>
    <w:p w14:paraId="6126B418" w14:textId="2967EDF5" w:rsidR="003142A3" w:rsidRPr="00F5594D" w:rsidRDefault="003142A3" w:rsidP="003142A3">
      <w:pPr>
        <w:pStyle w:val="Paragrafoelenco"/>
        <w:suppressAutoHyphens w:val="0"/>
        <w:autoSpaceDE w:val="0"/>
        <w:adjustRightInd w:val="0"/>
        <w:spacing w:after="0" w:line="240" w:lineRule="auto"/>
        <w:ind w:left="0"/>
        <w:jc w:val="both"/>
        <w:textAlignment w:val="auto"/>
        <w:rPr>
          <w:rFonts w:asciiTheme="minorHAnsi" w:hAnsiTheme="minorHAnsi" w:cstheme="minorHAnsi"/>
          <w:b/>
        </w:rPr>
      </w:pPr>
      <w:r w:rsidRPr="00F5594D">
        <w:rPr>
          <w:rFonts w:asciiTheme="minorHAnsi" w:hAnsiTheme="minorHAnsi" w:cstheme="minorHAnsi"/>
          <w:b/>
        </w:rPr>
        <w:t xml:space="preserve">L’esercizio del Carp-fishing </w:t>
      </w:r>
      <w:r w:rsidR="003612E7" w:rsidRPr="00F5594D">
        <w:rPr>
          <w:rFonts w:asciiTheme="minorHAnsi" w:hAnsiTheme="minorHAnsi" w:cstheme="minorHAnsi"/>
          <w:b/>
        </w:rPr>
        <w:t xml:space="preserve">notturno </w:t>
      </w:r>
      <w:r w:rsidRPr="00F5594D">
        <w:rPr>
          <w:rFonts w:asciiTheme="minorHAnsi" w:hAnsiTheme="minorHAnsi" w:cstheme="minorHAnsi"/>
          <w:b/>
        </w:rPr>
        <w:t>è comunque vietato nel periodo che va dal 15 maggio al 30 giugno.</w:t>
      </w:r>
    </w:p>
    <w:p w14:paraId="24D7F701" w14:textId="77777777" w:rsidR="00A13A4C" w:rsidRPr="00F5594D" w:rsidRDefault="00A13A4C" w:rsidP="00A13A4C">
      <w:pPr>
        <w:spacing w:after="0"/>
        <w:jc w:val="both"/>
        <w:rPr>
          <w:rFonts w:asciiTheme="minorHAnsi" w:hAnsiTheme="minorHAnsi" w:cstheme="minorHAnsi"/>
          <w:bCs/>
        </w:rPr>
      </w:pPr>
    </w:p>
    <w:p w14:paraId="0C2BA5A0" w14:textId="637EA85E" w:rsidR="00A13A4C" w:rsidRPr="00F5594D" w:rsidRDefault="00A13A4C" w:rsidP="00A13A4C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F5594D">
        <w:rPr>
          <w:rFonts w:asciiTheme="minorHAnsi" w:hAnsiTheme="minorHAnsi" w:cstheme="minorHAnsi"/>
          <w:b/>
          <w:bCs/>
        </w:rPr>
        <w:t>Casse d’espansione del Panaro</w:t>
      </w:r>
      <w:r w:rsidRPr="00F5594D">
        <w:rPr>
          <w:rFonts w:asciiTheme="minorHAnsi" w:hAnsiTheme="minorHAnsi" w:cstheme="minorHAnsi"/>
        </w:rPr>
        <w:t xml:space="preserve"> – Comune San Cesario sul Panaro: tutti i bacini di acque pubbliche. </w:t>
      </w:r>
    </w:p>
    <w:p w14:paraId="017DB0D0" w14:textId="77777777" w:rsidR="00A13A4C" w:rsidRPr="00F5594D" w:rsidRDefault="00A13A4C" w:rsidP="00FE1D11">
      <w:pPr>
        <w:spacing w:after="0" w:line="240" w:lineRule="auto"/>
        <w:rPr>
          <w:rFonts w:asciiTheme="minorHAnsi" w:hAnsiTheme="minorHAnsi" w:cstheme="minorHAnsi"/>
        </w:rPr>
      </w:pPr>
    </w:p>
    <w:p w14:paraId="4DF4CC31" w14:textId="77777777" w:rsidR="00A13A4C" w:rsidRPr="00F5594D" w:rsidRDefault="00A13A4C" w:rsidP="00FE1D11">
      <w:pPr>
        <w:spacing w:after="0" w:line="240" w:lineRule="auto"/>
        <w:rPr>
          <w:rFonts w:asciiTheme="minorHAnsi" w:hAnsiTheme="minorHAnsi" w:cstheme="minorHAnsi"/>
        </w:rPr>
      </w:pPr>
    </w:p>
    <w:p w14:paraId="434A4938" w14:textId="3FD8808E" w:rsidR="00A13A4C" w:rsidRDefault="00A13A4C" w:rsidP="00005095">
      <w:pPr>
        <w:pStyle w:val="Paragrafoelenco"/>
        <w:numPr>
          <w:ilvl w:val="0"/>
          <w:numId w:val="65"/>
        </w:numPr>
        <w:spacing w:after="0" w:line="257" w:lineRule="auto"/>
        <w:ind w:left="426"/>
        <w:jc w:val="both"/>
        <w:rPr>
          <w:b/>
          <w:u w:val="single"/>
        </w:rPr>
      </w:pPr>
      <w:r w:rsidRPr="00005095">
        <w:rPr>
          <w:b/>
          <w:u w:val="single"/>
        </w:rPr>
        <w:t>ZONE DI TUTELA SPECIALE</w:t>
      </w:r>
    </w:p>
    <w:p w14:paraId="39AD77AA" w14:textId="77777777" w:rsidR="003037E4" w:rsidRDefault="003037E4" w:rsidP="003037E4">
      <w:pPr>
        <w:spacing w:after="0" w:line="257" w:lineRule="auto"/>
        <w:jc w:val="both"/>
        <w:rPr>
          <w:b/>
          <w:u w:val="single"/>
        </w:rPr>
      </w:pPr>
    </w:p>
    <w:p w14:paraId="306D4B38" w14:textId="77777777" w:rsidR="003037E4" w:rsidRPr="00F04C8F" w:rsidRDefault="003037E4" w:rsidP="003037E4">
      <w:pPr>
        <w:spacing w:after="0" w:line="257" w:lineRule="auto"/>
        <w:jc w:val="both"/>
        <w:rPr>
          <w:b/>
        </w:rPr>
      </w:pPr>
      <w:r w:rsidRPr="00F04C8F">
        <w:rPr>
          <w:b/>
        </w:rPr>
        <w:t xml:space="preserve">Divieto di detenzione di esemplari di </w:t>
      </w:r>
      <w:r w:rsidRPr="00F04C8F">
        <w:rPr>
          <w:b/>
          <w:caps/>
        </w:rPr>
        <w:t>anguilla</w:t>
      </w:r>
    </w:p>
    <w:p w14:paraId="1919D6B3" w14:textId="77777777" w:rsidR="00F04C8F" w:rsidRPr="00005095" w:rsidRDefault="00F04C8F" w:rsidP="00F04C8F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</w:rPr>
      </w:pPr>
      <w:r w:rsidRPr="00005095">
        <w:rPr>
          <w:rFonts w:asciiTheme="minorHAnsi" w:hAnsiTheme="minorHAnsi" w:cstheme="minorHAnsi"/>
          <w:bCs/>
        </w:rPr>
        <w:t>In tutti i corpi idrici del territorio modenese.</w:t>
      </w:r>
    </w:p>
    <w:p w14:paraId="194FAB4C" w14:textId="77777777" w:rsidR="003037E4" w:rsidRPr="003037E4" w:rsidRDefault="003037E4" w:rsidP="003037E4">
      <w:pPr>
        <w:spacing w:after="0" w:line="257" w:lineRule="auto"/>
        <w:jc w:val="both"/>
        <w:rPr>
          <w:b/>
          <w:u w:val="single"/>
        </w:rPr>
      </w:pPr>
    </w:p>
    <w:p w14:paraId="13E7D159" w14:textId="77777777" w:rsidR="00C60BAC" w:rsidRPr="00005095" w:rsidRDefault="00A13A4C" w:rsidP="00A13A4C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  <w:b/>
          <w:bCs/>
        </w:rPr>
      </w:pPr>
      <w:r w:rsidRPr="00005095">
        <w:rPr>
          <w:rFonts w:asciiTheme="minorHAnsi" w:hAnsiTheme="minorHAnsi" w:cstheme="minorHAnsi"/>
          <w:b/>
          <w:bCs/>
        </w:rPr>
        <w:lastRenderedPageBreak/>
        <w:t xml:space="preserve">Divieto di detenzione di esemplari di TINCA, LASCA e LUCCIO </w:t>
      </w:r>
    </w:p>
    <w:p w14:paraId="3F56FB4E" w14:textId="77777777" w:rsidR="00A13A4C" w:rsidRDefault="00C60BAC" w:rsidP="00A13A4C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  <w:bCs/>
        </w:rPr>
      </w:pPr>
      <w:r w:rsidRPr="00005095">
        <w:rPr>
          <w:rFonts w:asciiTheme="minorHAnsi" w:hAnsiTheme="minorHAnsi" w:cstheme="minorHAnsi"/>
          <w:bCs/>
        </w:rPr>
        <w:t>I</w:t>
      </w:r>
      <w:r w:rsidR="00A13A4C" w:rsidRPr="00005095">
        <w:rPr>
          <w:rFonts w:asciiTheme="minorHAnsi" w:hAnsiTheme="minorHAnsi" w:cstheme="minorHAnsi"/>
          <w:bCs/>
        </w:rPr>
        <w:t>n tutti i corpi idrici del territorio modenese.</w:t>
      </w:r>
    </w:p>
    <w:p w14:paraId="43A581FE" w14:textId="77777777" w:rsidR="00811EDD" w:rsidRDefault="00811EDD" w:rsidP="00A13A4C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  <w:bCs/>
        </w:rPr>
      </w:pPr>
    </w:p>
    <w:p w14:paraId="7F907BB8" w14:textId="77777777" w:rsidR="00811EDD" w:rsidRPr="00811EDD" w:rsidRDefault="00811EDD" w:rsidP="00811EDD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  <w:b/>
          <w:bCs/>
        </w:rPr>
      </w:pPr>
      <w:r w:rsidRPr="00811EDD">
        <w:rPr>
          <w:rFonts w:asciiTheme="minorHAnsi" w:hAnsiTheme="minorHAnsi" w:cstheme="minorHAnsi"/>
          <w:b/>
          <w:bCs/>
        </w:rPr>
        <w:t xml:space="preserve">Divieto di pesca e detenzione di esemplari di CARPA dal 15 aprile al 30 giugno. </w:t>
      </w:r>
    </w:p>
    <w:p w14:paraId="16A0FF0A" w14:textId="64E745F1" w:rsidR="00811EDD" w:rsidRDefault="00811EDD" w:rsidP="00811EDD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</w:rPr>
      </w:pPr>
      <w:r w:rsidRPr="00811EDD">
        <w:rPr>
          <w:rFonts w:asciiTheme="minorHAnsi" w:hAnsiTheme="minorHAnsi" w:cstheme="minorHAnsi"/>
        </w:rPr>
        <w:t>Tutti i corpi idrici del territorio modenese.</w:t>
      </w:r>
    </w:p>
    <w:p w14:paraId="6C67DA57" w14:textId="77777777" w:rsidR="00B64595" w:rsidRDefault="00B64595" w:rsidP="00811EDD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</w:rPr>
      </w:pPr>
    </w:p>
    <w:p w14:paraId="243746A8" w14:textId="77777777" w:rsidR="00B64595" w:rsidRPr="00B64595" w:rsidRDefault="00B64595" w:rsidP="00B64595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  <w:b/>
          <w:bCs/>
        </w:rPr>
      </w:pPr>
      <w:r w:rsidRPr="00B64595">
        <w:rPr>
          <w:rFonts w:asciiTheme="minorHAnsi" w:hAnsiTheme="minorHAnsi" w:cstheme="minorHAnsi"/>
          <w:b/>
          <w:bCs/>
        </w:rPr>
        <w:t xml:space="preserve">Divieto di detenzione di esemplari di TROTA di misura inferiore a 25 cm. </w:t>
      </w:r>
    </w:p>
    <w:p w14:paraId="3FF7AB6F" w14:textId="5681BDC1" w:rsidR="00B64595" w:rsidRPr="00005095" w:rsidRDefault="00B64595" w:rsidP="00B64595">
      <w:pPr>
        <w:shd w:val="clear" w:color="auto" w:fill="FFFFFF"/>
        <w:spacing w:after="0" w:line="257" w:lineRule="auto"/>
        <w:ind w:right="-28"/>
        <w:rPr>
          <w:rFonts w:asciiTheme="minorHAnsi" w:hAnsiTheme="minorHAnsi" w:cstheme="minorHAnsi"/>
        </w:rPr>
      </w:pPr>
      <w:r w:rsidRPr="00B64595">
        <w:rPr>
          <w:rFonts w:asciiTheme="minorHAnsi" w:hAnsiTheme="minorHAnsi" w:cstheme="minorHAnsi"/>
        </w:rPr>
        <w:t xml:space="preserve">Tutte le acque di categoria D del territorio modenese.  </w:t>
      </w:r>
    </w:p>
    <w:p w14:paraId="06F3AD1E" w14:textId="77777777" w:rsidR="00A13A4C" w:rsidRPr="00005095" w:rsidRDefault="00A13A4C" w:rsidP="00A13A4C">
      <w:pPr>
        <w:spacing w:after="0"/>
        <w:rPr>
          <w:rFonts w:asciiTheme="minorHAnsi" w:hAnsiTheme="minorHAnsi" w:cstheme="minorHAnsi"/>
        </w:rPr>
      </w:pPr>
    </w:p>
    <w:p w14:paraId="09B1FFDB" w14:textId="7E92EF96" w:rsidR="007A0F47" w:rsidRDefault="00124172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  <w:r w:rsidRPr="00005095">
        <w:rPr>
          <w:rFonts w:asciiTheme="minorHAnsi" w:hAnsiTheme="minorHAnsi" w:cstheme="minorHAnsi"/>
          <w:b/>
        </w:rPr>
        <w:t>Divieto di pasturazione, uso e detenzione di larve di mosca carnaria e di uova di salmone</w:t>
      </w:r>
      <w:r w:rsidR="00A000D4">
        <w:rPr>
          <w:rFonts w:asciiTheme="minorHAnsi" w:hAnsiTheme="minorHAnsi" w:cstheme="minorHAnsi"/>
          <w:b/>
        </w:rPr>
        <w:t>:</w:t>
      </w:r>
    </w:p>
    <w:p w14:paraId="102D892B" w14:textId="77777777" w:rsidR="0092001C" w:rsidRDefault="0092001C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</w:p>
    <w:p w14:paraId="31E4CE75" w14:textId="5C836E0D" w:rsidR="00510E9B" w:rsidRDefault="00510E9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Cs/>
        </w:rPr>
      </w:pPr>
      <w:r w:rsidRPr="00510E9B">
        <w:rPr>
          <w:rFonts w:asciiTheme="minorHAnsi" w:hAnsiTheme="minorHAnsi" w:cstheme="minorHAnsi"/>
          <w:b/>
        </w:rPr>
        <w:t xml:space="preserve">Torrente Dolo - </w:t>
      </w:r>
      <w:r w:rsidRPr="00510E9B">
        <w:rPr>
          <w:rFonts w:asciiTheme="minorHAnsi" w:hAnsiTheme="minorHAnsi" w:cstheme="minorHAnsi"/>
          <w:bCs/>
        </w:rPr>
        <w:t xml:space="preserve">dal ponte di Morsiano a monte fino al manufatto di sbarramento di Gazzano-Fontanaluccia - Comune di Villa Minozzo. </w:t>
      </w:r>
    </w:p>
    <w:p w14:paraId="631A32FA" w14:textId="77777777" w:rsidR="00510E9B" w:rsidRPr="00005095" w:rsidRDefault="00510E9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</w:p>
    <w:p w14:paraId="6839CC31" w14:textId="2C28C43E" w:rsidR="00124172" w:rsidRDefault="00124172" w:rsidP="00124172">
      <w:pPr>
        <w:spacing w:after="0"/>
        <w:jc w:val="both"/>
        <w:rPr>
          <w:rFonts w:asciiTheme="minorHAnsi" w:hAnsiTheme="minorHAnsi" w:cstheme="minorHAnsi"/>
        </w:rPr>
      </w:pPr>
      <w:r w:rsidRPr="00005095">
        <w:rPr>
          <w:rFonts w:asciiTheme="minorHAnsi" w:hAnsiTheme="minorHAnsi" w:cstheme="minorHAnsi"/>
          <w:b/>
          <w:bCs/>
        </w:rPr>
        <w:t>Torrente Scoltenna</w:t>
      </w:r>
      <w:r w:rsidRPr="00005095">
        <w:rPr>
          <w:rFonts w:asciiTheme="minorHAnsi" w:hAnsiTheme="minorHAnsi" w:cstheme="minorHAnsi"/>
        </w:rPr>
        <w:t xml:space="preserve"> – Comuni Montecreto, Pavullo e Sestola: tra il ponte di Prugneto e il ponte romanico di Olina.</w:t>
      </w:r>
    </w:p>
    <w:p w14:paraId="32FD5C43" w14:textId="77777777" w:rsidR="007A0F47" w:rsidRPr="00005095" w:rsidRDefault="007A0F47" w:rsidP="00124172">
      <w:pPr>
        <w:spacing w:after="0"/>
        <w:jc w:val="both"/>
        <w:rPr>
          <w:rFonts w:asciiTheme="minorHAnsi" w:hAnsiTheme="minorHAnsi" w:cstheme="minorHAnsi"/>
        </w:rPr>
      </w:pPr>
    </w:p>
    <w:p w14:paraId="29AF50DC" w14:textId="3CC932BC" w:rsidR="00124172" w:rsidRDefault="00124172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  <w:r w:rsidRPr="00005095">
        <w:rPr>
          <w:rFonts w:asciiTheme="minorHAnsi" w:hAnsiTheme="minorHAnsi" w:cstheme="minorHAnsi"/>
          <w:b/>
          <w:bCs/>
        </w:rPr>
        <w:t xml:space="preserve">Torrente Leo </w:t>
      </w:r>
      <w:r w:rsidRPr="00005095">
        <w:rPr>
          <w:rFonts w:asciiTheme="minorHAnsi" w:hAnsiTheme="minorHAnsi" w:cstheme="minorHAnsi"/>
        </w:rPr>
        <w:t>– Comuni Montese e Sestola: dalla confluenza del Rio Maranello alla confluenza con il Torrente Scoltenna.</w:t>
      </w:r>
    </w:p>
    <w:p w14:paraId="6B2D9A30" w14:textId="77777777" w:rsidR="00C4077B" w:rsidRDefault="00C4077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</w:p>
    <w:p w14:paraId="33A6386E" w14:textId="77777777" w:rsidR="00442C3B" w:rsidRDefault="00442C3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</w:p>
    <w:p w14:paraId="5893EDF3" w14:textId="77777777" w:rsidR="00442C3B" w:rsidRDefault="00442C3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</w:p>
    <w:p w14:paraId="1EF670AA" w14:textId="77777777" w:rsidR="0053489D" w:rsidRPr="000C692C" w:rsidRDefault="0053489D" w:rsidP="0053489D">
      <w:pPr>
        <w:spacing w:after="33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C7CFB">
        <w:rPr>
          <w:rFonts w:ascii="Times New Roman" w:hAnsi="Times New Roman"/>
          <w:b/>
          <w:bCs/>
          <w:sz w:val="24"/>
          <w:szCs w:val="24"/>
        </w:rPr>
        <w:t>Per tutte le acque ricadenti in Rete Natura 2000 non esplicitamente richiamate o ricomprese nel presente calendario, si rimanda alle disposizioni normative della Deliberazione di Giunta Regionale n. 1227/2024 “Misure Generali e Specifiche di Conservazione dei Siti Natura 2000”.</w:t>
      </w:r>
    </w:p>
    <w:p w14:paraId="6F4CF296" w14:textId="77777777" w:rsidR="0053489D" w:rsidRDefault="0053489D" w:rsidP="0053489D">
      <w:pPr>
        <w:ind w:left="151"/>
      </w:pPr>
    </w:p>
    <w:p w14:paraId="27A3035D" w14:textId="77777777" w:rsidR="00C4077B" w:rsidRDefault="00C4077B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</w:rPr>
      </w:pPr>
    </w:p>
    <w:p w14:paraId="0DAC1936" w14:textId="77777777" w:rsidR="007A0F47" w:rsidRPr="00005095" w:rsidRDefault="007A0F47" w:rsidP="00124172">
      <w:pPr>
        <w:shd w:val="clear" w:color="auto" w:fill="FFFFFF"/>
        <w:spacing w:after="0" w:line="257" w:lineRule="auto"/>
        <w:ind w:right="-28"/>
        <w:jc w:val="both"/>
        <w:rPr>
          <w:rFonts w:asciiTheme="minorHAnsi" w:hAnsiTheme="minorHAnsi" w:cstheme="minorHAnsi"/>
          <w:b/>
        </w:rPr>
      </w:pPr>
    </w:p>
    <w:bookmarkEnd w:id="0"/>
    <w:p w14:paraId="08FF4A3D" w14:textId="316DEE5B" w:rsidR="097B4B23" w:rsidRPr="00665188" w:rsidRDefault="00FE1D11" w:rsidP="00317DDC">
      <w:pPr>
        <w:shd w:val="clear" w:color="auto" w:fill="FFFFFF" w:themeFill="background1"/>
        <w:spacing w:after="0" w:line="257" w:lineRule="auto"/>
        <w:ind w:right="-28"/>
        <w:rPr>
          <w:b/>
          <w:bCs/>
          <w:iCs/>
          <w:color w:val="FFFFFF" w:themeColor="background1"/>
          <w:sz w:val="28"/>
          <w:szCs w:val="28"/>
          <w:highlight w:val="darkBlue"/>
        </w:rPr>
      </w:pPr>
      <w:r w:rsidRPr="00665188">
        <w:rPr>
          <w:b/>
          <w:bCs/>
          <w:iCs/>
          <w:color w:val="FFFFFF" w:themeColor="background1"/>
          <w:sz w:val="28"/>
          <w:szCs w:val="28"/>
          <w:highlight w:val="darkBlue"/>
        </w:rPr>
        <w:t>A</w:t>
      </w:r>
      <w:r w:rsidR="00665188">
        <w:rPr>
          <w:b/>
          <w:bCs/>
          <w:iCs/>
          <w:color w:val="FFFFFF" w:themeColor="background1"/>
          <w:sz w:val="28"/>
          <w:szCs w:val="28"/>
          <w:highlight w:val="darkBlue"/>
        </w:rPr>
        <w:t>REE</w:t>
      </w:r>
      <w:r w:rsidRPr="00665188">
        <w:rPr>
          <w:b/>
          <w:bCs/>
          <w:iCs/>
          <w:color w:val="FFFFFF" w:themeColor="background1"/>
          <w:sz w:val="28"/>
          <w:szCs w:val="28"/>
          <w:highlight w:val="darkBlue"/>
        </w:rPr>
        <w:t xml:space="preserve"> </w:t>
      </w:r>
      <w:r w:rsidR="00665188">
        <w:rPr>
          <w:b/>
          <w:bCs/>
          <w:iCs/>
          <w:color w:val="FFFFFF" w:themeColor="background1"/>
          <w:sz w:val="28"/>
          <w:szCs w:val="28"/>
          <w:highlight w:val="darkBlue"/>
        </w:rPr>
        <w:t>DI</w:t>
      </w:r>
      <w:r w:rsidRPr="00665188">
        <w:rPr>
          <w:b/>
          <w:bCs/>
          <w:iCs/>
          <w:color w:val="FFFFFF" w:themeColor="background1"/>
          <w:sz w:val="28"/>
          <w:szCs w:val="28"/>
          <w:highlight w:val="darkBlue"/>
        </w:rPr>
        <w:t xml:space="preserve"> </w:t>
      </w:r>
      <w:r w:rsidR="00665188">
        <w:rPr>
          <w:b/>
          <w:bCs/>
          <w:iCs/>
          <w:color w:val="FFFFFF" w:themeColor="background1"/>
          <w:sz w:val="28"/>
          <w:szCs w:val="28"/>
          <w:highlight w:val="darkBlue"/>
        </w:rPr>
        <w:t>PESCA</w:t>
      </w:r>
      <w:r w:rsidRPr="00665188">
        <w:rPr>
          <w:b/>
          <w:bCs/>
          <w:iCs/>
          <w:color w:val="FFFFFF" w:themeColor="background1"/>
          <w:sz w:val="28"/>
          <w:szCs w:val="28"/>
          <w:highlight w:val="darkBlue"/>
        </w:rPr>
        <w:t xml:space="preserve"> R</w:t>
      </w:r>
      <w:r w:rsidR="00665188">
        <w:rPr>
          <w:b/>
          <w:bCs/>
          <w:iCs/>
          <w:color w:val="FFFFFF" w:themeColor="background1"/>
          <w:sz w:val="28"/>
          <w:szCs w:val="28"/>
          <w:highlight w:val="darkBlue"/>
        </w:rPr>
        <w:t>EGOLAMENTATA</w:t>
      </w:r>
    </w:p>
    <w:p w14:paraId="59568295" w14:textId="77777777" w:rsidR="0098506A" w:rsidRDefault="0098506A" w:rsidP="001A3955">
      <w:pPr>
        <w:spacing w:after="0" w:line="240" w:lineRule="auto"/>
        <w:jc w:val="both"/>
        <w:rPr>
          <w:rFonts w:ascii="Bookman Old Style" w:hAnsi="Bookman Old Style" w:cs="Calibri"/>
          <w:b/>
          <w:bCs/>
        </w:rPr>
      </w:pPr>
    </w:p>
    <w:p w14:paraId="5140D02A" w14:textId="36D30AEA" w:rsidR="0098506A" w:rsidRPr="00E32310" w:rsidRDefault="069C9971" w:rsidP="001A395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32310">
        <w:rPr>
          <w:rFonts w:asciiTheme="minorHAnsi" w:hAnsiTheme="minorHAnsi" w:cstheme="minorHAnsi"/>
          <w:b/>
          <w:bCs/>
        </w:rPr>
        <w:t>Fanano</w:t>
      </w:r>
    </w:p>
    <w:p w14:paraId="45D807AB" w14:textId="2B8CBD24" w:rsidR="001A3955" w:rsidRPr="00E32310" w:rsidRDefault="001A3955" w:rsidP="001A3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L’Area si estende sui seguenti tratti:</w:t>
      </w:r>
    </w:p>
    <w:p w14:paraId="0BAB0CFB" w14:textId="5E37007D" w:rsidR="001A3955" w:rsidRPr="00E32310" w:rsidRDefault="001A3955" w:rsidP="001A3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Torrente Leo, dalla confluenza dei torrenti Ospitale e Fellicarolo alla confluenza con il torrente Dardagna;</w:t>
      </w:r>
    </w:p>
    <w:p w14:paraId="3C1DB534" w14:textId="4102903F" w:rsidR="001A3955" w:rsidRPr="00E32310" w:rsidRDefault="001A3955" w:rsidP="001A3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Torrente Ospitale, dalla prima briglia a monte del ponte di ferro fino al ponte Rifolengo;</w:t>
      </w:r>
    </w:p>
    <w:p w14:paraId="5ABD5252" w14:textId="2AF4070E" w:rsidR="001A3955" w:rsidRPr="00E32310" w:rsidRDefault="001A3955" w:rsidP="001A3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Torrente Fellicarolo, dalla captazione della centrale “Potamos” alla briglia a monte dei Due Ponti.</w:t>
      </w:r>
    </w:p>
    <w:p w14:paraId="6EBF7096" w14:textId="77777777" w:rsidR="0012669A" w:rsidRPr="00E32310" w:rsidRDefault="0012669A" w:rsidP="001A3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2D664C" w14:textId="0685C9B9" w:rsidR="00932B6E" w:rsidRPr="00E32310" w:rsidRDefault="00932B6E" w:rsidP="00932B6E">
      <w:pPr>
        <w:spacing w:after="100" w:afterAutospacing="1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I tratti individuati come Area di Pesca Regolamentata sono sottoposti a regolamentazioni differenti della pesca e collegate a</w:t>
      </w:r>
      <w:r w:rsidR="00E567A3" w:rsidRPr="00E32310">
        <w:rPr>
          <w:rFonts w:asciiTheme="minorHAnsi" w:hAnsiTheme="minorHAnsi" w:cstheme="minorHAnsi"/>
        </w:rPr>
        <w:t xml:space="preserve"> </w:t>
      </w:r>
      <w:r w:rsidRPr="00E32310">
        <w:rPr>
          <w:rFonts w:asciiTheme="minorHAnsi" w:hAnsiTheme="minorHAnsi" w:cstheme="minorHAnsi"/>
        </w:rPr>
        <w:t>specific</w:t>
      </w:r>
      <w:r w:rsidR="00115959" w:rsidRPr="00E32310">
        <w:rPr>
          <w:rFonts w:asciiTheme="minorHAnsi" w:hAnsiTheme="minorHAnsi" w:cstheme="minorHAnsi"/>
        </w:rPr>
        <w:t>o</w:t>
      </w:r>
      <w:r w:rsidRPr="00E32310">
        <w:rPr>
          <w:rFonts w:asciiTheme="minorHAnsi" w:hAnsiTheme="minorHAnsi" w:cstheme="minorHAnsi"/>
        </w:rPr>
        <w:t xml:space="preserve"> permesso di pesca: </w:t>
      </w:r>
    </w:p>
    <w:p w14:paraId="2ABA283C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Settore A: ZONA NO KILL – la pesca è consentita esclusivamente con esche artificiali come mosca coda di topo, moschera, cucchiaino, spinning, pesciolino artificiale, esche siliconiche con amo singolo privo o privato dell’ardiglione. Sono vietate le piombature sulla lenza, la parte zavorrata deve essere parte integrante dell’artificiale utilizzato e non è consentita nessuna cattura. </w:t>
      </w:r>
    </w:p>
    <w:p w14:paraId="42A6493C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Delimitazione: dalla prima briglia a valle del laghetto “il Lido” scendendo a valle fino alla terza briglia. </w:t>
      </w:r>
    </w:p>
    <w:p w14:paraId="0054488F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Settore B: ZONA A PRELIEVO - la pesca è consentita con tutte le attrezzature e le tecniche previste dal Regolamento Regionale n. 1/2018 per le acque di categoria “D”. È consentita la cattura e la detenzione di 4 capi giornalieri di salmonidi, misura minima: cm 25. Per tutte le altre specie autoctone vige il Regolamento Regionale n. 1/2018. È fatto obbligo di porre il pesce catturato in un cesto o nassa ben visibile per agevolare </w:t>
      </w:r>
      <w:r w:rsidRPr="00E32310">
        <w:rPr>
          <w:rFonts w:asciiTheme="minorHAnsi" w:hAnsiTheme="minorHAnsi" w:cstheme="minorHAnsi"/>
        </w:rPr>
        <w:lastRenderedPageBreak/>
        <w:t xml:space="preserve">la vigilanza. È vietato quindi tenere il pesce catturato in tasche o scomparti nascosti. Tutti gli esemplari di salmonidi di dimensione inferiore alla taglia minima devono essere immediatamente rilasciati avendo cura di bagnarsi le mani prima di toccare il pesce. </w:t>
      </w:r>
    </w:p>
    <w:p w14:paraId="3C704D8C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Delimitazione: dalla terza briglia sotto il laghetto ‘Il Lido’ all’ultima briglia a valle della Località Mulino (Via Mulino). </w:t>
      </w:r>
    </w:p>
    <w:p w14:paraId="3B5BC529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Settore C: ZONA A PRELIEVO GRATUITA CON LIMITAZIONE ORARIA – La pesca è vietata dalle ore 9 alle ore 19 nel periodo compreso tra il 15 giugno e il 15 settembre. Nel restante periodo è consentita la cattura e la detenzione di 4 capi giornalieri di salmonidi, misura minima: cm 25. Per tutte le altre specie autoctone si applica il Regolamento Regionale n. 1/2018. È fatto obbligo di porre il pesce catturato in un cesto o nassa ben visibile per agevolare la vigilanza. È vietato quindi tenere il pesce catturato in tasche o scomparti nascosti. Tutti gli esemplari di salmonidi di dimensione inferiore alla taglia minima devono essere immediatamente rilasciati avendo cura di bagnarsi le mani prima di toccare il pesce. </w:t>
      </w:r>
    </w:p>
    <w:p w14:paraId="4AA77AD4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Delimitazione: dalla prima briglia a valle del Lido salendo fino alla seconda briglia sul Torrente Fellicarolo e alla prima briglia sul Torrente Ospitale </w:t>
      </w:r>
    </w:p>
    <w:p w14:paraId="161FF50E" w14:textId="734817C5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Settore D: NO KILL A BOX INDIVIDUALI CON OBBLIGO DI PRENOTAZIONE – la pesca è consentita esclusivamente con esche artificiali come mosca coda di topo, moschera, cucchiaino, spinning, pesciolino artificiale con amo singolo privo o privato dell’ardiglione. Sono vietate le piombature sulla lenza, la parte zavorrata deve essere parte integrante dell’artificiale utilizzato e non è consentita nessuna cattura. </w:t>
      </w:r>
    </w:p>
    <w:p w14:paraId="6308CBFD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Delimitazione: sul Torrente Ospitale dal ponte “Rifolengo” a salire fino alla prima briglia a monte del ponte “di Ferro”; sul Torrente Fellicarolo dal ponte a monte dei Due Ponti a salire fino alla captazione della centrale idroelettrica ‘Potamos’. </w:t>
      </w:r>
    </w:p>
    <w:p w14:paraId="638681B3" w14:textId="77777777" w:rsidR="00932B6E" w:rsidRPr="00E32310" w:rsidRDefault="00932B6E" w:rsidP="00932B6E">
      <w:pPr>
        <w:spacing w:after="110" w:line="249" w:lineRule="auto"/>
        <w:ind w:right="143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Settore E: ULTRABOX: AREA NO KILL ESTREMA CON OBBLIGO DI PRENOTAZIONE – la pesca è consentita esclusivamente con esche artificiali come mosca coda di topo, moschera, cucchiaino, spinning, pesciolino artificiale con amo singolo privo o privato dell’ardiglione. Sono vietate le piombature sulla lenza, la parte zavorrata deve essere parte integrante dell’artificiale utilizzato e non è consentita nessuna cattura. </w:t>
      </w:r>
    </w:p>
    <w:p w14:paraId="7D1AF02F" w14:textId="77777777" w:rsidR="00D05558" w:rsidRPr="00E32310" w:rsidRDefault="00932B6E" w:rsidP="00D05558">
      <w:pPr>
        <w:spacing w:after="0" w:line="250" w:lineRule="auto"/>
        <w:ind w:right="142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Delimitazione: sul torrente Ospitale dalla prima briglia a monte della confluenza col Torrente Fellicarolo a salire fino al ponte “Rifolengo”.</w:t>
      </w:r>
    </w:p>
    <w:p w14:paraId="3EB493AE" w14:textId="77777777" w:rsidR="00D05558" w:rsidRPr="00E32310" w:rsidRDefault="00D05558" w:rsidP="00D05558">
      <w:pPr>
        <w:spacing w:after="0" w:line="250" w:lineRule="auto"/>
        <w:ind w:right="142"/>
        <w:jc w:val="both"/>
        <w:rPr>
          <w:rFonts w:asciiTheme="minorHAnsi" w:hAnsiTheme="minorHAnsi" w:cstheme="minorHAnsi"/>
        </w:rPr>
      </w:pPr>
    </w:p>
    <w:p w14:paraId="43D18788" w14:textId="2CC939A1" w:rsidR="00D05558" w:rsidRPr="00E32310" w:rsidRDefault="00897D73" w:rsidP="00D05558">
      <w:pPr>
        <w:spacing w:after="0" w:line="250" w:lineRule="auto"/>
        <w:ind w:right="142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Contatti</w:t>
      </w:r>
      <w:r w:rsidR="001A3955" w:rsidRPr="00E32310">
        <w:rPr>
          <w:rFonts w:asciiTheme="minorHAnsi" w:hAnsiTheme="minorHAnsi" w:cstheme="minorHAnsi"/>
        </w:rPr>
        <w:t>:</w:t>
      </w:r>
      <w:r w:rsidR="069C9971" w:rsidRPr="00E32310">
        <w:rPr>
          <w:rFonts w:asciiTheme="minorHAnsi" w:hAnsiTheme="minorHAnsi" w:cstheme="minorHAnsi"/>
        </w:rPr>
        <w:t xml:space="preserve"> APS fananese, tel. 333 6935336</w:t>
      </w:r>
    </w:p>
    <w:p w14:paraId="0FEA5B9C" w14:textId="77777777" w:rsidR="00D05558" w:rsidRPr="00E32310" w:rsidRDefault="00D05558" w:rsidP="00D05558">
      <w:pPr>
        <w:spacing w:after="0" w:line="250" w:lineRule="auto"/>
        <w:ind w:right="142"/>
        <w:jc w:val="both"/>
        <w:rPr>
          <w:rFonts w:asciiTheme="minorHAnsi" w:hAnsiTheme="minorHAnsi" w:cstheme="minorHAnsi"/>
          <w:b/>
          <w:bCs/>
        </w:rPr>
      </w:pPr>
    </w:p>
    <w:p w14:paraId="05DC1F32" w14:textId="58495262" w:rsidR="008A0D8E" w:rsidRPr="00E32310" w:rsidRDefault="008A0D8E" w:rsidP="00D05558">
      <w:pPr>
        <w:spacing w:after="0" w:line="250" w:lineRule="auto"/>
        <w:ind w:right="142"/>
        <w:jc w:val="both"/>
        <w:rPr>
          <w:rFonts w:asciiTheme="minorHAnsi" w:hAnsiTheme="minorHAnsi" w:cstheme="minorHAnsi"/>
          <w:b/>
          <w:bCs/>
        </w:rPr>
      </w:pPr>
      <w:r w:rsidRPr="00E32310">
        <w:rPr>
          <w:rFonts w:asciiTheme="minorHAnsi" w:hAnsiTheme="minorHAnsi" w:cstheme="minorHAnsi"/>
          <w:b/>
          <w:bCs/>
        </w:rPr>
        <w:t>Fiuma</w:t>
      </w:r>
      <w:r w:rsidR="069C9971" w:rsidRPr="00E32310">
        <w:rPr>
          <w:rFonts w:asciiTheme="minorHAnsi" w:hAnsiTheme="minorHAnsi" w:cstheme="minorHAnsi"/>
          <w:b/>
          <w:bCs/>
        </w:rPr>
        <w:t xml:space="preserve">lbo </w:t>
      </w:r>
    </w:p>
    <w:p w14:paraId="714C40BD" w14:textId="2D23508F" w:rsidR="004573AC" w:rsidRPr="00E32310" w:rsidRDefault="004573AC" w:rsidP="00D0555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L’Area si estende lungo i torrenti Rio San Rocco e Rio San Francesco dalla confluenza a valle del paese con il Rio Acquicciola ed a monte con il ponte sulla viabilità Lago-Dogana e sempre dalla stessa confluenza lungo il Rio Acquicciola fino all’incrocio con il Rio Pistone.</w:t>
      </w:r>
    </w:p>
    <w:p w14:paraId="3ED63C71" w14:textId="3BD98142" w:rsidR="001B100E" w:rsidRPr="00E32310" w:rsidRDefault="001B100E" w:rsidP="004573A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812003" w14:textId="75BE9C43" w:rsidR="00CC59AB" w:rsidRPr="00E32310" w:rsidRDefault="00CC59AB" w:rsidP="00CC59AB">
      <w:pPr>
        <w:spacing w:before="120" w:after="120" w:line="240" w:lineRule="auto"/>
        <w:ind w:left="-5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Il tratto individuato come Area di Pesca Regolamentata è suddiviso in due settori a cui corrispondono regolamentazioni differenti collegate a uno specifico permesso di pesca: </w:t>
      </w:r>
    </w:p>
    <w:p w14:paraId="53B6020F" w14:textId="77777777" w:rsidR="00CC59AB" w:rsidRPr="00E32310" w:rsidRDefault="00CC59AB" w:rsidP="00897D73">
      <w:pPr>
        <w:suppressAutoHyphens w:val="0"/>
        <w:autoSpaceDN/>
        <w:spacing w:before="120"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Zona A: NO-KILL – la pesca è consentita esclusivamente con modalità NO-KILL:</w:t>
      </w:r>
    </w:p>
    <w:p w14:paraId="0879D3BE" w14:textId="77777777" w:rsidR="00CC59AB" w:rsidRPr="00E32310" w:rsidRDefault="00CC59AB" w:rsidP="00897D7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È vietato trattenere, detenere e sopprimere le catture.</w:t>
      </w:r>
    </w:p>
    <w:p w14:paraId="44BCCEC7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È consentito pescare utilizzando e detenendo le seguenti attrezzature ed esche: moschera, camolera, valsesiana, coda di topo, mosche ed imitazioni artificiali con non più di tre imitazioni montate sul filo terminale; è altresì consentito detenere ed utilizzare gli strumenti e le esche artificiali da lancio e spinning con amo singolo e privato di ardiglione; sono vietati l'uso e la detenzione di imitazioni gommose, cestini, esche ed attrezzi non esplicitamente consentiti. </w:t>
      </w:r>
    </w:p>
    <w:p w14:paraId="1A558F52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La manipolazione dei pesci catturati deve avvenire a mani bagnate e con le dovute cautele. </w:t>
      </w:r>
    </w:p>
    <w:p w14:paraId="5F680D43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lastRenderedPageBreak/>
        <w:t xml:space="preserve">Delimitazione: intero tratto del Rio Acquicciola e sul Rio San Rocco dalla confluenza con il Rio Acquicciola a risalire fino alla briglia poco sopra il Comune. </w:t>
      </w:r>
    </w:p>
    <w:p w14:paraId="35D1A054" w14:textId="77777777" w:rsidR="00CC59AB" w:rsidRPr="00E32310" w:rsidRDefault="00CC59AB" w:rsidP="00D05558">
      <w:pPr>
        <w:suppressAutoHyphens w:val="0"/>
        <w:autoSpaceDN/>
        <w:spacing w:before="120" w:after="120" w:line="240" w:lineRule="auto"/>
        <w:jc w:val="both"/>
        <w:textAlignment w:val="auto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Zona B: Zona a Prelievo - la pesca è consentita con tutte le attrezzature e le tecniche previste dal Regolamento Regionale n. 1/2018 per le acque di categoria “D”.</w:t>
      </w:r>
    </w:p>
    <w:p w14:paraId="460079F3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È consentita la cattura e la detenzione di 4 capi giornalieri di trota fario, misura minima: cm 27. Per tutte le altre specie autoctone vige il Regolamento Regionale. </w:t>
      </w:r>
    </w:p>
    <w:p w14:paraId="1B534B67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>Tutti gli esemplari di trota fario di dimensione inferiore alla taglia minima devono essere immediatamente rilasciati avendo cura di bagnarsi le mani prima di toccare il pesce.</w:t>
      </w:r>
    </w:p>
    <w:p w14:paraId="65806603" w14:textId="77777777" w:rsidR="00CC59AB" w:rsidRPr="00E32310" w:rsidRDefault="00CC59AB" w:rsidP="00D0555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E32310">
        <w:rPr>
          <w:rFonts w:asciiTheme="minorHAnsi" w:hAnsiTheme="minorHAnsi" w:cstheme="minorHAnsi"/>
        </w:rPr>
        <w:t xml:space="preserve">Delimitazione: dal Ponte di Via Lago alla briglia poco sopra il Comune. </w:t>
      </w:r>
    </w:p>
    <w:p w14:paraId="2240A263" w14:textId="77777777" w:rsidR="001B100E" w:rsidRPr="00E32310" w:rsidRDefault="001B100E" w:rsidP="004573A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451CE2" w14:textId="32480209" w:rsidR="069C9971" w:rsidRPr="00E32310" w:rsidRDefault="00897D73" w:rsidP="4FB66C07">
      <w:pPr>
        <w:spacing w:line="240" w:lineRule="auto"/>
        <w:jc w:val="both"/>
        <w:rPr>
          <w:rFonts w:asciiTheme="minorHAnsi" w:eastAsia="Bookman Old Style" w:hAnsiTheme="minorHAnsi" w:cstheme="minorHAnsi"/>
        </w:rPr>
      </w:pPr>
      <w:r w:rsidRPr="00E32310">
        <w:rPr>
          <w:rFonts w:asciiTheme="minorHAnsi" w:hAnsiTheme="minorHAnsi" w:cstheme="minorHAnsi"/>
        </w:rPr>
        <w:t>Contatti</w:t>
      </w:r>
      <w:r w:rsidR="004573AC" w:rsidRPr="00E32310">
        <w:rPr>
          <w:rFonts w:asciiTheme="minorHAnsi" w:hAnsiTheme="minorHAnsi" w:cstheme="minorHAnsi"/>
        </w:rPr>
        <w:t>:</w:t>
      </w:r>
      <w:r w:rsidR="069C9971" w:rsidRPr="00E32310">
        <w:rPr>
          <w:rFonts w:asciiTheme="minorHAnsi" w:hAnsiTheme="minorHAnsi" w:cstheme="minorHAnsi"/>
        </w:rPr>
        <w:t xml:space="preserve"> SPS Fario, tel. 338 9763296</w:t>
      </w:r>
    </w:p>
    <w:p w14:paraId="54F11F93" w14:textId="570FE6C6" w:rsidR="4FB66C07" w:rsidRPr="00E32310" w:rsidRDefault="4FB66C07" w:rsidP="4FB66C07">
      <w:pPr>
        <w:spacing w:after="0"/>
        <w:rPr>
          <w:rFonts w:asciiTheme="minorHAnsi" w:hAnsiTheme="minorHAnsi" w:cstheme="minorHAnsi"/>
        </w:rPr>
      </w:pPr>
    </w:p>
    <w:p w14:paraId="781F10CF" w14:textId="545B6D04" w:rsidR="007869BD" w:rsidRDefault="007869BD" w:rsidP="005220F0">
      <w:pPr>
        <w:spacing w:line="254" w:lineRule="auto"/>
        <w:ind w:firstLine="360"/>
        <w:jc w:val="both"/>
        <w:rPr>
          <w:rFonts w:asciiTheme="minorHAnsi" w:eastAsia="Times New Roman" w:hAnsiTheme="minorHAnsi" w:cstheme="minorHAnsi"/>
        </w:rPr>
      </w:pPr>
      <w:r w:rsidRPr="00E32310">
        <w:rPr>
          <w:rFonts w:asciiTheme="minorHAnsi" w:eastAsia="Times New Roman" w:hAnsiTheme="minorHAnsi" w:cstheme="minorHAnsi"/>
        </w:rPr>
        <w:t xml:space="preserve">Vista l’inattuabilità del tabellamento dei corsi d’acqua del territorio provinciale (a causa della difficoltà di accesso, dell’eccessiva estensione degli stessi, degli elevati costi e dei continui furti) si avvale delle previsioni di cui all’art. 10, comma 6 della L.R. n. 11/2012 e ss.mm., rendendo pubblico l’elenco dei divieti mediante la rete informatica </w:t>
      </w:r>
      <w:hyperlink r:id="rId12" w:history="1">
        <w:r w:rsidR="00303614" w:rsidRPr="00B70D6B">
          <w:rPr>
            <w:rStyle w:val="Collegamentoipertestuale"/>
          </w:rPr>
          <w:t>https://agricoltura.regione.emilia-romagna.it/pesca/pesca-sportiva-professionale-acque-interne/calendari-ittici</w:t>
        </w:r>
      </w:hyperlink>
      <w:r w:rsidR="00303614">
        <w:t xml:space="preserve"> </w:t>
      </w:r>
      <w:r w:rsidRPr="00E32310">
        <w:rPr>
          <w:rFonts w:asciiTheme="minorHAnsi" w:eastAsia="Times New Roman" w:hAnsiTheme="minorHAnsi" w:cstheme="minorHAnsi"/>
        </w:rPr>
        <w:t>e per il tramite delle Associazioni piscatorie.</w:t>
      </w:r>
    </w:p>
    <w:p w14:paraId="2AD6DCE2" w14:textId="77777777" w:rsidR="005220F0" w:rsidRPr="005220F0" w:rsidRDefault="005220F0" w:rsidP="005220F0">
      <w:pPr>
        <w:spacing w:line="254" w:lineRule="auto"/>
        <w:jc w:val="both"/>
        <w:rPr>
          <w:rFonts w:asciiTheme="minorHAnsi" w:eastAsia="Times New Roman" w:hAnsiTheme="minorHAnsi" w:cstheme="minorHAnsi"/>
        </w:rPr>
      </w:pPr>
    </w:p>
    <w:sectPr w:rsidR="005220F0" w:rsidRPr="005220F0" w:rsidSect="00D07FDB">
      <w:footerReference w:type="even" r:id="rId13"/>
      <w:footerReference w:type="default" r:id="rId14"/>
      <w:footerReference w:type="first" r:id="rId15"/>
      <w:type w:val="continuous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A3EB" w14:textId="77777777" w:rsidR="00B13153" w:rsidRDefault="00B13153">
      <w:pPr>
        <w:spacing w:after="0" w:line="240" w:lineRule="auto"/>
      </w:pPr>
      <w:r>
        <w:separator/>
      </w:r>
    </w:p>
  </w:endnote>
  <w:endnote w:type="continuationSeparator" w:id="0">
    <w:p w14:paraId="04671CAC" w14:textId="77777777" w:rsidR="00B13153" w:rsidRDefault="00B1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43CA" w14:textId="77777777" w:rsidR="009803FE" w:rsidRDefault="009803FE">
    <w:pPr>
      <w:tabs>
        <w:tab w:val="right" w:pos="9786"/>
      </w:tabs>
      <w:spacing w:after="0"/>
    </w:pPr>
    <w:r>
      <w:rPr>
        <w:rFonts w:ascii="Times New Roman" w:eastAsia="Times New Roman" w:hAnsi="Times New Roman"/>
        <w:sz w:val="24"/>
      </w:rPr>
      <w:t xml:space="preserve"> </w:t>
    </w:r>
    <w:r>
      <w:rPr>
        <w:rFonts w:ascii="Times New Roman" w:eastAsia="Times New Roman" w:hAnsi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4"/>
      </w:rPr>
      <w:t>1</w:t>
    </w:r>
    <w:r>
      <w:rPr>
        <w:rFonts w:ascii="Times New Roman" w:eastAsia="Times New Roman" w:hAnsi="Times New Roman"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46D" w14:textId="77777777" w:rsidR="009803FE" w:rsidRDefault="009803FE" w:rsidP="001C74CD">
    <w:pPr>
      <w:tabs>
        <w:tab w:val="center" w:pos="4819"/>
        <w:tab w:val="right" w:pos="9638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9363" w14:textId="1AA99720" w:rsidR="009803FE" w:rsidRDefault="009803FE">
    <w:pPr>
      <w:tabs>
        <w:tab w:val="right" w:pos="9786"/>
      </w:tabs>
      <w:spacing w:after="0"/>
    </w:pPr>
    <w:r>
      <w:rPr>
        <w:rFonts w:ascii="Times New Roman" w:eastAsia="Times New Roman" w:hAnsi="Times New Roman"/>
        <w:sz w:val="24"/>
      </w:rPr>
      <w:t xml:space="preserve"> </w:t>
    </w:r>
    <w:r>
      <w:rPr>
        <w:rFonts w:ascii="Times New Roman" w:eastAsia="Times New Roman" w:hAnsi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289B" w14:textId="77777777" w:rsidR="00B13153" w:rsidRDefault="00B13153">
      <w:pPr>
        <w:spacing w:after="0" w:line="240" w:lineRule="auto"/>
      </w:pPr>
      <w:r>
        <w:separator/>
      </w:r>
    </w:p>
  </w:footnote>
  <w:footnote w:type="continuationSeparator" w:id="0">
    <w:p w14:paraId="2EFD0E25" w14:textId="77777777" w:rsidR="00B13153" w:rsidRDefault="00B1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9D43C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904394178" o:spid="_x0000_i1025" type="#_x0000_t75" style="width:13.5pt;height:13.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Immagine 1836895029" o:spid="_x0000_i1026" type="#_x0000_t75" style="width:13.5pt;height:13.5pt;visibility:visible;mso-wrap-style:square" o:bullet="t" filled="t">
        <v:imagedata r:id="rId2" o:title=""/>
        <o:lock v:ext="edit" aspectratio="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38B23BD"/>
    <w:multiLevelType w:val="hybridMultilevel"/>
    <w:tmpl w:val="6AB4EB1C"/>
    <w:lvl w:ilvl="0" w:tplc="1B4216DC">
      <w:start w:val="1"/>
      <w:numFmt w:val="bullet"/>
      <w:lvlText w:val="-"/>
      <w:lvlJc w:val="left"/>
      <w:pPr>
        <w:ind w:left="708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F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C0E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24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82C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AA4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66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A18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45E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295551"/>
    <w:multiLevelType w:val="hybridMultilevel"/>
    <w:tmpl w:val="A7F4B0DC"/>
    <w:lvl w:ilvl="0" w:tplc="79621396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8E19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498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80F224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8363A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0DB40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E6AD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78A7FC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AF80A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E60F1B"/>
    <w:multiLevelType w:val="multilevel"/>
    <w:tmpl w:val="708E6F28"/>
    <w:styleLink w:val="WW8Num1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5652D1A"/>
    <w:multiLevelType w:val="hybridMultilevel"/>
    <w:tmpl w:val="28661AD4"/>
    <w:lvl w:ilvl="0" w:tplc="75C2F88A">
      <w:start w:val="1"/>
      <w:numFmt w:val="low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220BC8"/>
    <w:multiLevelType w:val="hybridMultilevel"/>
    <w:tmpl w:val="364EB02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A545C8C"/>
    <w:multiLevelType w:val="hybridMultilevel"/>
    <w:tmpl w:val="80A48294"/>
    <w:lvl w:ilvl="0" w:tplc="D5EA28D8">
      <w:start w:val="1"/>
      <w:numFmt w:val="bullet"/>
      <w:lvlText w:val="-"/>
      <w:lvlJc w:val="left"/>
      <w:pPr>
        <w:ind w:left="2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0E3CF6">
      <w:start w:val="1"/>
      <w:numFmt w:val="bullet"/>
      <w:lvlText w:val="o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0683FC">
      <w:start w:val="1"/>
      <w:numFmt w:val="bullet"/>
      <w:lvlText w:val="▪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02002">
      <w:start w:val="1"/>
      <w:numFmt w:val="bullet"/>
      <w:lvlText w:val="•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80994C">
      <w:start w:val="1"/>
      <w:numFmt w:val="bullet"/>
      <w:lvlText w:val="o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74E2F0">
      <w:start w:val="1"/>
      <w:numFmt w:val="bullet"/>
      <w:lvlText w:val="▪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C87322">
      <w:start w:val="1"/>
      <w:numFmt w:val="bullet"/>
      <w:lvlText w:val="•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6F7EA">
      <w:start w:val="1"/>
      <w:numFmt w:val="bullet"/>
      <w:lvlText w:val="o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322710">
      <w:start w:val="1"/>
      <w:numFmt w:val="bullet"/>
      <w:lvlText w:val="▪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855158"/>
    <w:multiLevelType w:val="hybridMultilevel"/>
    <w:tmpl w:val="A5869E38"/>
    <w:lvl w:ilvl="0" w:tplc="88D00E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831F4"/>
    <w:multiLevelType w:val="hybridMultilevel"/>
    <w:tmpl w:val="425053D8"/>
    <w:lvl w:ilvl="0" w:tplc="F7924DAC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0EC698E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1029AE">
      <w:start w:val="1"/>
      <w:numFmt w:val="bullet"/>
      <w:lvlText w:val="▪"/>
      <w:lvlJc w:val="left"/>
      <w:pPr>
        <w:ind w:left="1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4FED452">
      <w:start w:val="1"/>
      <w:numFmt w:val="bullet"/>
      <w:lvlText w:val="•"/>
      <w:lvlJc w:val="left"/>
      <w:pPr>
        <w:ind w:left="2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2E0C6E">
      <w:start w:val="1"/>
      <w:numFmt w:val="bullet"/>
      <w:lvlText w:val="o"/>
      <w:lvlJc w:val="left"/>
      <w:pPr>
        <w:ind w:left="2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D29C60">
      <w:start w:val="1"/>
      <w:numFmt w:val="bullet"/>
      <w:lvlText w:val="▪"/>
      <w:lvlJc w:val="left"/>
      <w:pPr>
        <w:ind w:left="3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40384C">
      <w:start w:val="1"/>
      <w:numFmt w:val="bullet"/>
      <w:lvlText w:val="•"/>
      <w:lvlJc w:val="left"/>
      <w:pPr>
        <w:ind w:left="4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C2EFB38">
      <w:start w:val="1"/>
      <w:numFmt w:val="bullet"/>
      <w:lvlText w:val="o"/>
      <w:lvlJc w:val="left"/>
      <w:pPr>
        <w:ind w:left="4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38EDB2">
      <w:start w:val="1"/>
      <w:numFmt w:val="bullet"/>
      <w:lvlText w:val="▪"/>
      <w:lvlJc w:val="left"/>
      <w:pPr>
        <w:ind w:left="5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0ECA7F93"/>
    <w:multiLevelType w:val="multilevel"/>
    <w:tmpl w:val="1C042368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FE74F7F"/>
    <w:multiLevelType w:val="multilevel"/>
    <w:tmpl w:val="FCA875B8"/>
    <w:styleLink w:val="WW8Num4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4FF3625"/>
    <w:multiLevelType w:val="multilevel"/>
    <w:tmpl w:val="CE54164A"/>
    <w:styleLink w:val="WW8Num3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3A0E4A"/>
    <w:multiLevelType w:val="multilevel"/>
    <w:tmpl w:val="C89C97C4"/>
    <w:styleLink w:val="WW8Num2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9D70790"/>
    <w:multiLevelType w:val="multilevel"/>
    <w:tmpl w:val="BAB67A78"/>
    <w:styleLink w:val="WW8Num1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BA542C2"/>
    <w:multiLevelType w:val="hybridMultilevel"/>
    <w:tmpl w:val="A9A4AC2C"/>
    <w:lvl w:ilvl="0" w:tplc="BD16807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0C429E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82600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E7B50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25228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603C0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8CFB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C428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8D89C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C1748B"/>
    <w:multiLevelType w:val="multilevel"/>
    <w:tmpl w:val="8B70B036"/>
    <w:styleLink w:val="WW8Num1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0AC2788"/>
    <w:multiLevelType w:val="hybridMultilevel"/>
    <w:tmpl w:val="73EA7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73FE2"/>
    <w:multiLevelType w:val="hybridMultilevel"/>
    <w:tmpl w:val="06D8C66E"/>
    <w:lvl w:ilvl="0" w:tplc="1B4216DC">
      <w:start w:val="1"/>
      <w:numFmt w:val="bullet"/>
      <w:lvlText w:val="-"/>
      <w:lvlJc w:val="left"/>
      <w:pPr>
        <w:ind w:left="708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F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C0E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24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82C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AA4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66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A18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45E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D7286E"/>
    <w:multiLevelType w:val="hybridMultilevel"/>
    <w:tmpl w:val="574EADF6"/>
    <w:lvl w:ilvl="0" w:tplc="5914D826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49C2629"/>
    <w:multiLevelType w:val="hybridMultilevel"/>
    <w:tmpl w:val="5D3E71F2"/>
    <w:lvl w:ilvl="0" w:tplc="5914D826">
      <w:start w:val="1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 w15:restartNumberingAfterBreak="0">
    <w:nsid w:val="2A2A387E"/>
    <w:multiLevelType w:val="hybridMultilevel"/>
    <w:tmpl w:val="15221772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F3215"/>
    <w:multiLevelType w:val="hybridMultilevel"/>
    <w:tmpl w:val="1CD0B90A"/>
    <w:lvl w:ilvl="0" w:tplc="458ED900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4C3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2F9E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AAD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2A5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154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EB4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016A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23AD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A51A28"/>
    <w:multiLevelType w:val="multilevel"/>
    <w:tmpl w:val="6B08A776"/>
    <w:styleLink w:val="WW8Num30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0934459"/>
    <w:multiLevelType w:val="multilevel"/>
    <w:tmpl w:val="8C345042"/>
    <w:styleLink w:val="WW8Num41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2AB158A"/>
    <w:multiLevelType w:val="hybridMultilevel"/>
    <w:tmpl w:val="1A28FA24"/>
    <w:lvl w:ilvl="0" w:tplc="F50A373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4BC9C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0C51C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89F3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ADF7A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8E22E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A82936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42EC2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C301E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6C5E55"/>
    <w:multiLevelType w:val="hybridMultilevel"/>
    <w:tmpl w:val="7CE603E4"/>
    <w:lvl w:ilvl="0" w:tplc="1B4216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60AA6"/>
    <w:multiLevelType w:val="multilevel"/>
    <w:tmpl w:val="445CEAA0"/>
    <w:styleLink w:val="WW8Num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6CD215F"/>
    <w:multiLevelType w:val="multilevel"/>
    <w:tmpl w:val="DED04FA8"/>
    <w:styleLink w:val="WW8Num3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8623FE3"/>
    <w:multiLevelType w:val="hybridMultilevel"/>
    <w:tmpl w:val="4EE07BA8"/>
    <w:lvl w:ilvl="0" w:tplc="6950B0A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4D826">
      <w:start w:val="1"/>
      <w:numFmt w:val="bullet"/>
      <w:lvlText w:val="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4A5DA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E2CF2E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EBAB0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481F2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25ADA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CCC88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5A27F0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99120A8"/>
    <w:multiLevelType w:val="hybridMultilevel"/>
    <w:tmpl w:val="D0C002CC"/>
    <w:lvl w:ilvl="0" w:tplc="C5ACE64C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3A4E0336"/>
    <w:multiLevelType w:val="multilevel"/>
    <w:tmpl w:val="9F60B486"/>
    <w:styleLink w:val="WW8Num21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0EE3CAA"/>
    <w:multiLevelType w:val="multilevel"/>
    <w:tmpl w:val="06123C9E"/>
    <w:styleLink w:val="WW8Num1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3600C49"/>
    <w:multiLevelType w:val="multilevel"/>
    <w:tmpl w:val="E19A71D2"/>
    <w:styleLink w:val="WW8Num4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57569F5"/>
    <w:multiLevelType w:val="multilevel"/>
    <w:tmpl w:val="42647050"/>
    <w:styleLink w:val="WW8Num36"/>
    <w:lvl w:ilvl="0">
      <w:numFmt w:val="bullet"/>
      <w:lvlText w:val=""/>
      <w:lvlJc w:val="left"/>
      <w:pPr>
        <w:ind w:left="360" w:hanging="360"/>
      </w:pPr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5F91F7F"/>
    <w:multiLevelType w:val="hybridMultilevel"/>
    <w:tmpl w:val="7E7AA4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5C6C25"/>
    <w:multiLevelType w:val="multilevel"/>
    <w:tmpl w:val="163A17EA"/>
    <w:lvl w:ilvl="0">
      <w:numFmt w:val="bullet"/>
      <w:lvlText w:val="•"/>
      <w:lvlJc w:val="left"/>
      <w:pPr>
        <w:ind w:left="121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7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3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9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65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1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7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3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96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4CA933D0"/>
    <w:multiLevelType w:val="hybridMultilevel"/>
    <w:tmpl w:val="E102CFDE"/>
    <w:lvl w:ilvl="0" w:tplc="88D00E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C5E8B"/>
    <w:multiLevelType w:val="hybridMultilevel"/>
    <w:tmpl w:val="63D08BAE"/>
    <w:lvl w:ilvl="0" w:tplc="FFFFFFFF">
      <w:start w:val="1"/>
      <w:numFmt w:val="bullet"/>
      <w:lvlText w:val="-"/>
      <w:lvlJc w:val="left"/>
      <w:pPr>
        <w:ind w:left="139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66F2A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EE39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64BB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226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4E574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770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24C0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089D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EF014D4"/>
    <w:multiLevelType w:val="multilevel"/>
    <w:tmpl w:val="90D6D0AC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03C653D"/>
    <w:multiLevelType w:val="hybridMultilevel"/>
    <w:tmpl w:val="37E0FFF6"/>
    <w:lvl w:ilvl="0" w:tplc="90824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8475D2"/>
    <w:multiLevelType w:val="multilevel"/>
    <w:tmpl w:val="8BEC7DD2"/>
    <w:styleLink w:val="WW8Num9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2014443"/>
    <w:multiLevelType w:val="hybridMultilevel"/>
    <w:tmpl w:val="F22AC3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563337BC"/>
    <w:multiLevelType w:val="hybridMultilevel"/>
    <w:tmpl w:val="AB94BC02"/>
    <w:lvl w:ilvl="0" w:tplc="0C1AABB0">
      <w:start w:val="1"/>
      <w:numFmt w:val="bullet"/>
      <w:lvlText w:val="-"/>
      <w:lvlJc w:val="left"/>
      <w:pPr>
        <w:ind w:left="2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2E686">
      <w:start w:val="1"/>
      <w:numFmt w:val="bullet"/>
      <w:lvlText w:val="o"/>
      <w:lvlJc w:val="left"/>
      <w:pPr>
        <w:ind w:left="11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8ECFE">
      <w:start w:val="1"/>
      <w:numFmt w:val="bullet"/>
      <w:lvlText w:val="▪"/>
      <w:lvlJc w:val="left"/>
      <w:pPr>
        <w:ind w:left="187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66080">
      <w:start w:val="1"/>
      <w:numFmt w:val="bullet"/>
      <w:lvlText w:val="•"/>
      <w:lvlJc w:val="left"/>
      <w:pPr>
        <w:ind w:left="259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ACD7C">
      <w:start w:val="1"/>
      <w:numFmt w:val="bullet"/>
      <w:lvlText w:val="o"/>
      <w:lvlJc w:val="left"/>
      <w:pPr>
        <w:ind w:left="331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25FC8">
      <w:start w:val="1"/>
      <w:numFmt w:val="bullet"/>
      <w:lvlText w:val="▪"/>
      <w:lvlJc w:val="left"/>
      <w:pPr>
        <w:ind w:left="403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ACE34">
      <w:start w:val="1"/>
      <w:numFmt w:val="bullet"/>
      <w:lvlText w:val="•"/>
      <w:lvlJc w:val="left"/>
      <w:pPr>
        <w:ind w:left="475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D041E0">
      <w:start w:val="1"/>
      <w:numFmt w:val="bullet"/>
      <w:lvlText w:val="o"/>
      <w:lvlJc w:val="left"/>
      <w:pPr>
        <w:ind w:left="547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0C004E">
      <w:start w:val="1"/>
      <w:numFmt w:val="bullet"/>
      <w:lvlText w:val="▪"/>
      <w:lvlJc w:val="left"/>
      <w:pPr>
        <w:ind w:left="6197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D207C3"/>
    <w:multiLevelType w:val="multilevel"/>
    <w:tmpl w:val="C408E5E6"/>
    <w:styleLink w:val="WW8Num29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57215645"/>
    <w:multiLevelType w:val="hybridMultilevel"/>
    <w:tmpl w:val="C57A4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2C5E14"/>
    <w:multiLevelType w:val="multilevel"/>
    <w:tmpl w:val="DCA67290"/>
    <w:styleLink w:val="WW8Num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9D05380"/>
    <w:multiLevelType w:val="multilevel"/>
    <w:tmpl w:val="3A541B46"/>
    <w:styleLink w:val="WW8Num27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A1E0A34"/>
    <w:multiLevelType w:val="multilevel"/>
    <w:tmpl w:val="29D08744"/>
    <w:styleLink w:val="WW8Num1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C7A0C87"/>
    <w:multiLevelType w:val="multilevel"/>
    <w:tmpl w:val="80C8FE4C"/>
    <w:styleLink w:val="WW8Num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636F52EE"/>
    <w:multiLevelType w:val="multilevel"/>
    <w:tmpl w:val="8084E27E"/>
    <w:styleLink w:val="WW8Num2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59E29F1"/>
    <w:multiLevelType w:val="hybridMultilevel"/>
    <w:tmpl w:val="90F48D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6C8487E"/>
    <w:multiLevelType w:val="multilevel"/>
    <w:tmpl w:val="A11637BC"/>
    <w:styleLink w:val="WW8Num26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672A78AB"/>
    <w:multiLevelType w:val="multilevel"/>
    <w:tmpl w:val="0694D0B4"/>
    <w:styleLink w:val="WW8Num1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B0733AA"/>
    <w:multiLevelType w:val="multilevel"/>
    <w:tmpl w:val="7C7C096A"/>
    <w:styleLink w:val="WW8Num33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6D17514F"/>
    <w:multiLevelType w:val="hybridMultilevel"/>
    <w:tmpl w:val="2D5A5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86549B"/>
    <w:multiLevelType w:val="multilevel"/>
    <w:tmpl w:val="15F0DC12"/>
    <w:styleLink w:val="WW8Num5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60902F3"/>
    <w:multiLevelType w:val="hybridMultilevel"/>
    <w:tmpl w:val="A87C20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3C3552"/>
    <w:multiLevelType w:val="multilevel"/>
    <w:tmpl w:val="7C0E85E0"/>
    <w:styleLink w:val="WW8Num18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63C394E"/>
    <w:multiLevelType w:val="hybridMultilevel"/>
    <w:tmpl w:val="9F2CEBE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97012B"/>
    <w:multiLevelType w:val="hybridMultilevel"/>
    <w:tmpl w:val="F6D87F1E"/>
    <w:lvl w:ilvl="0" w:tplc="008A1B1A">
      <w:start w:val="1"/>
      <w:numFmt w:val="bullet"/>
      <w:lvlText w:val="-"/>
      <w:lvlJc w:val="left"/>
      <w:pPr>
        <w:ind w:left="28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4B93E">
      <w:start w:val="1"/>
      <w:numFmt w:val="bullet"/>
      <w:lvlText w:val="o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23E2C">
      <w:start w:val="1"/>
      <w:numFmt w:val="bullet"/>
      <w:lvlText w:val="▪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A689E">
      <w:start w:val="1"/>
      <w:numFmt w:val="bullet"/>
      <w:lvlText w:val="•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E9CDA">
      <w:start w:val="1"/>
      <w:numFmt w:val="bullet"/>
      <w:lvlText w:val="o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8DB74">
      <w:start w:val="1"/>
      <w:numFmt w:val="bullet"/>
      <w:lvlText w:val="▪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087A">
      <w:start w:val="1"/>
      <w:numFmt w:val="bullet"/>
      <w:lvlText w:val="•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A6778">
      <w:start w:val="1"/>
      <w:numFmt w:val="bullet"/>
      <w:lvlText w:val="o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03050">
      <w:start w:val="1"/>
      <w:numFmt w:val="bullet"/>
      <w:lvlText w:val="▪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95B5EE9"/>
    <w:multiLevelType w:val="hybridMultilevel"/>
    <w:tmpl w:val="A1EA2BC4"/>
    <w:lvl w:ilvl="0" w:tplc="5B8EF4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CB9B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2B986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C3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4C9F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09450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217D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42B5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474C4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9A63A60"/>
    <w:multiLevelType w:val="hybridMultilevel"/>
    <w:tmpl w:val="43DCC1D2"/>
    <w:lvl w:ilvl="0" w:tplc="224AD40C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8077A">
      <w:start w:val="1"/>
      <w:numFmt w:val="bullet"/>
      <w:lvlText w:val="-"/>
      <w:lvlJc w:val="left"/>
      <w:pPr>
        <w:ind w:left="99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C9F48">
      <w:start w:val="1"/>
      <w:numFmt w:val="bullet"/>
      <w:lvlText w:val="▪"/>
      <w:lvlJc w:val="left"/>
      <w:pPr>
        <w:ind w:left="16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29388">
      <w:start w:val="1"/>
      <w:numFmt w:val="bullet"/>
      <w:lvlText w:val="•"/>
      <w:lvlJc w:val="left"/>
      <w:pPr>
        <w:ind w:left="23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AC7B4">
      <w:start w:val="1"/>
      <w:numFmt w:val="bullet"/>
      <w:lvlText w:val="o"/>
      <w:lvlJc w:val="left"/>
      <w:pPr>
        <w:ind w:left="309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EF808">
      <w:start w:val="1"/>
      <w:numFmt w:val="bullet"/>
      <w:lvlText w:val="▪"/>
      <w:lvlJc w:val="left"/>
      <w:pPr>
        <w:ind w:left="38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05CA4">
      <w:start w:val="1"/>
      <w:numFmt w:val="bullet"/>
      <w:lvlText w:val="•"/>
      <w:lvlJc w:val="left"/>
      <w:pPr>
        <w:ind w:left="45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6ECFA">
      <w:start w:val="1"/>
      <w:numFmt w:val="bullet"/>
      <w:lvlText w:val="o"/>
      <w:lvlJc w:val="left"/>
      <w:pPr>
        <w:ind w:left="52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C6942">
      <w:start w:val="1"/>
      <w:numFmt w:val="bullet"/>
      <w:lvlText w:val="▪"/>
      <w:lvlJc w:val="left"/>
      <w:pPr>
        <w:ind w:left="59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C702E49"/>
    <w:multiLevelType w:val="multilevel"/>
    <w:tmpl w:val="B84E33D2"/>
    <w:styleLink w:val="WW8Num2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CAB7C6F"/>
    <w:multiLevelType w:val="multilevel"/>
    <w:tmpl w:val="E344628E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13469642">
    <w:abstractNumId w:val="21"/>
  </w:num>
  <w:num w:numId="2" w16cid:durableId="698966247">
    <w:abstractNumId w:val="0"/>
  </w:num>
  <w:num w:numId="3" w16cid:durableId="200289986">
    <w:abstractNumId w:val="55"/>
  </w:num>
  <w:num w:numId="4" w16cid:durableId="1841890261">
    <w:abstractNumId w:val="36"/>
  </w:num>
  <w:num w:numId="5" w16cid:durableId="881282919">
    <w:abstractNumId w:val="57"/>
  </w:num>
  <w:num w:numId="6" w16cid:durableId="1920747646">
    <w:abstractNumId w:val="17"/>
  </w:num>
  <w:num w:numId="7" w16cid:durableId="231041434">
    <w:abstractNumId w:val="1"/>
  </w:num>
  <w:num w:numId="8" w16cid:durableId="1196427396">
    <w:abstractNumId w:val="47"/>
  </w:num>
  <w:num w:numId="9" w16cid:durableId="329260036">
    <w:abstractNumId w:val="10"/>
  </w:num>
  <w:num w:numId="10" w16cid:durableId="1014964552">
    <w:abstractNumId w:val="49"/>
  </w:num>
  <w:num w:numId="11" w16cid:durableId="1063410582">
    <w:abstractNumId w:val="56"/>
  </w:num>
  <w:num w:numId="12" w16cid:durableId="1700206675">
    <w:abstractNumId w:val="46"/>
  </w:num>
  <w:num w:numId="13" w16cid:durableId="794562501">
    <w:abstractNumId w:val="32"/>
  </w:num>
  <w:num w:numId="14" w16cid:durableId="249697684">
    <w:abstractNumId w:val="48"/>
  </w:num>
  <w:num w:numId="15" w16cid:durableId="1266037386">
    <w:abstractNumId w:val="53"/>
  </w:num>
  <w:num w:numId="16" w16cid:durableId="1909030514">
    <w:abstractNumId w:val="58"/>
  </w:num>
  <w:num w:numId="17" w16cid:durableId="1451823717">
    <w:abstractNumId w:val="50"/>
  </w:num>
  <w:num w:numId="18" w16cid:durableId="1801680743">
    <w:abstractNumId w:val="39"/>
  </w:num>
  <w:num w:numId="19" w16cid:durableId="545416032">
    <w:abstractNumId w:val="23"/>
  </w:num>
  <w:num w:numId="20" w16cid:durableId="1943758640">
    <w:abstractNumId w:val="24"/>
  </w:num>
  <w:num w:numId="21" w16cid:durableId="1338262967">
    <w:abstractNumId w:val="27"/>
  </w:num>
  <w:num w:numId="22" w16cid:durableId="1032340513">
    <w:abstractNumId w:val="41"/>
  </w:num>
  <w:num w:numId="23" w16cid:durableId="814251455">
    <w:abstractNumId w:val="64"/>
  </w:num>
  <w:num w:numId="24" w16cid:durableId="1775781948">
    <w:abstractNumId w:val="16"/>
  </w:num>
  <w:num w:numId="25" w16cid:durableId="810515611">
    <w:abstractNumId w:val="14"/>
  </w:num>
  <w:num w:numId="26" w16cid:durableId="1849563766">
    <w:abstractNumId w:val="4"/>
  </w:num>
  <w:num w:numId="27" w16cid:durableId="1840343540">
    <w:abstractNumId w:val="63"/>
  </w:num>
  <w:num w:numId="28" w16cid:durableId="53549237">
    <w:abstractNumId w:val="31"/>
  </w:num>
  <w:num w:numId="29" w16cid:durableId="1618877501">
    <w:abstractNumId w:val="13"/>
  </w:num>
  <w:num w:numId="30" w16cid:durableId="1529247831">
    <w:abstractNumId w:val="52"/>
  </w:num>
  <w:num w:numId="31" w16cid:durableId="793595438">
    <w:abstractNumId w:val="44"/>
  </w:num>
  <w:num w:numId="32" w16cid:durableId="932084257">
    <w:abstractNumId w:val="54"/>
  </w:num>
  <w:num w:numId="33" w16cid:durableId="1028411425">
    <w:abstractNumId w:val="34"/>
  </w:num>
  <w:num w:numId="34" w16cid:durableId="1333872061">
    <w:abstractNumId w:val="12"/>
  </w:num>
  <w:num w:numId="35" w16cid:durableId="1864708574">
    <w:abstractNumId w:val="28"/>
  </w:num>
  <w:num w:numId="36" w16cid:durableId="1246459207">
    <w:abstractNumId w:val="33"/>
  </w:num>
  <w:num w:numId="37" w16cid:durableId="168106699">
    <w:abstractNumId w:val="11"/>
  </w:num>
  <w:num w:numId="38" w16cid:durableId="1765035459">
    <w:abstractNumId w:val="59"/>
  </w:num>
  <w:num w:numId="39" w16cid:durableId="1484854500">
    <w:abstractNumId w:val="35"/>
  </w:num>
  <w:num w:numId="40" w16cid:durableId="401831600">
    <w:abstractNumId w:val="37"/>
  </w:num>
  <w:num w:numId="41" w16cid:durableId="1056856111">
    <w:abstractNumId w:val="9"/>
  </w:num>
  <w:num w:numId="42" w16cid:durableId="1500609864">
    <w:abstractNumId w:val="29"/>
  </w:num>
  <w:num w:numId="43" w16cid:durableId="1353805599">
    <w:abstractNumId w:val="20"/>
  </w:num>
  <w:num w:numId="44" w16cid:durableId="313995881">
    <w:abstractNumId w:val="19"/>
  </w:num>
  <w:num w:numId="45" w16cid:durableId="634800285">
    <w:abstractNumId w:val="3"/>
  </w:num>
  <w:num w:numId="46" w16cid:durableId="549272826">
    <w:abstractNumId w:val="15"/>
  </w:num>
  <w:num w:numId="47" w16cid:durableId="1992708217">
    <w:abstractNumId w:val="25"/>
  </w:num>
  <w:num w:numId="48" w16cid:durableId="1115825581">
    <w:abstractNumId w:val="43"/>
  </w:num>
  <w:num w:numId="49" w16cid:durableId="1674723552">
    <w:abstractNumId w:val="7"/>
  </w:num>
  <w:num w:numId="50" w16cid:durableId="1513912837">
    <w:abstractNumId w:val="22"/>
  </w:num>
  <w:num w:numId="51" w16cid:durableId="1087389145">
    <w:abstractNumId w:val="60"/>
  </w:num>
  <w:num w:numId="52" w16cid:durableId="169563508">
    <w:abstractNumId w:val="38"/>
  </w:num>
  <w:num w:numId="53" w16cid:durableId="406222493">
    <w:abstractNumId w:val="61"/>
  </w:num>
  <w:num w:numId="54" w16cid:durableId="48306513">
    <w:abstractNumId w:val="62"/>
  </w:num>
  <w:num w:numId="55" w16cid:durableId="1820656660">
    <w:abstractNumId w:val="30"/>
  </w:num>
  <w:num w:numId="56" w16cid:durableId="2090302644">
    <w:abstractNumId w:val="6"/>
  </w:num>
  <w:num w:numId="57" w16cid:durableId="990252138">
    <w:abstractNumId w:val="42"/>
  </w:num>
  <w:num w:numId="58" w16cid:durableId="609357796">
    <w:abstractNumId w:val="45"/>
  </w:num>
  <w:num w:numId="59" w16cid:durableId="1435251871">
    <w:abstractNumId w:val="51"/>
  </w:num>
  <w:num w:numId="60" w16cid:durableId="1859150974">
    <w:abstractNumId w:val="40"/>
  </w:num>
  <w:num w:numId="61" w16cid:durableId="805506234">
    <w:abstractNumId w:val="8"/>
  </w:num>
  <w:num w:numId="62" w16cid:durableId="999308617">
    <w:abstractNumId w:val="26"/>
  </w:num>
  <w:num w:numId="63" w16cid:durableId="187916672">
    <w:abstractNumId w:val="2"/>
  </w:num>
  <w:num w:numId="64" w16cid:durableId="1415586874">
    <w:abstractNumId w:val="18"/>
  </w:num>
  <w:num w:numId="65" w16cid:durableId="28843890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31"/>
    <w:rsid w:val="00000D7D"/>
    <w:rsid w:val="00005095"/>
    <w:rsid w:val="0001099B"/>
    <w:rsid w:val="00015092"/>
    <w:rsid w:val="000179AD"/>
    <w:rsid w:val="0002127B"/>
    <w:rsid w:val="00024636"/>
    <w:rsid w:val="0002725A"/>
    <w:rsid w:val="00027551"/>
    <w:rsid w:val="00031443"/>
    <w:rsid w:val="00031F49"/>
    <w:rsid w:val="000346BC"/>
    <w:rsid w:val="00040F99"/>
    <w:rsid w:val="00044949"/>
    <w:rsid w:val="000509AE"/>
    <w:rsid w:val="000519C2"/>
    <w:rsid w:val="0005276C"/>
    <w:rsid w:val="00053BD5"/>
    <w:rsid w:val="0005492C"/>
    <w:rsid w:val="000567B8"/>
    <w:rsid w:val="00056F2C"/>
    <w:rsid w:val="00062130"/>
    <w:rsid w:val="0006425F"/>
    <w:rsid w:val="00064B60"/>
    <w:rsid w:val="0007001D"/>
    <w:rsid w:val="00070816"/>
    <w:rsid w:val="00070D58"/>
    <w:rsid w:val="00072656"/>
    <w:rsid w:val="00072839"/>
    <w:rsid w:val="000728DB"/>
    <w:rsid w:val="00072C57"/>
    <w:rsid w:val="0007412A"/>
    <w:rsid w:val="0008249D"/>
    <w:rsid w:val="000849D8"/>
    <w:rsid w:val="00086FBC"/>
    <w:rsid w:val="0009092B"/>
    <w:rsid w:val="0009116E"/>
    <w:rsid w:val="0009134C"/>
    <w:rsid w:val="0009447E"/>
    <w:rsid w:val="000967F5"/>
    <w:rsid w:val="00097B06"/>
    <w:rsid w:val="000A23F7"/>
    <w:rsid w:val="000A58A6"/>
    <w:rsid w:val="000B1F14"/>
    <w:rsid w:val="000B6295"/>
    <w:rsid w:val="000B6C48"/>
    <w:rsid w:val="000C125E"/>
    <w:rsid w:val="000C5FD5"/>
    <w:rsid w:val="000C704D"/>
    <w:rsid w:val="000D0DBF"/>
    <w:rsid w:val="000E0894"/>
    <w:rsid w:val="000E0FAA"/>
    <w:rsid w:val="000E4DE1"/>
    <w:rsid w:val="000E5C81"/>
    <w:rsid w:val="000F3928"/>
    <w:rsid w:val="000F5629"/>
    <w:rsid w:val="0010048E"/>
    <w:rsid w:val="00100AA2"/>
    <w:rsid w:val="00102C70"/>
    <w:rsid w:val="00104EE6"/>
    <w:rsid w:val="00111F78"/>
    <w:rsid w:val="001126E0"/>
    <w:rsid w:val="00112BB5"/>
    <w:rsid w:val="00113430"/>
    <w:rsid w:val="0011379A"/>
    <w:rsid w:val="00115959"/>
    <w:rsid w:val="0011709B"/>
    <w:rsid w:val="00117A5F"/>
    <w:rsid w:val="00122C52"/>
    <w:rsid w:val="00124172"/>
    <w:rsid w:val="001248D8"/>
    <w:rsid w:val="001250EF"/>
    <w:rsid w:val="0012649B"/>
    <w:rsid w:val="0012669A"/>
    <w:rsid w:val="00127870"/>
    <w:rsid w:val="00132383"/>
    <w:rsid w:val="00136979"/>
    <w:rsid w:val="00137748"/>
    <w:rsid w:val="001400B1"/>
    <w:rsid w:val="001412E9"/>
    <w:rsid w:val="00142910"/>
    <w:rsid w:val="00143617"/>
    <w:rsid w:val="00143629"/>
    <w:rsid w:val="00144BA4"/>
    <w:rsid w:val="0014718F"/>
    <w:rsid w:val="00147FF2"/>
    <w:rsid w:val="001519CF"/>
    <w:rsid w:val="001524A0"/>
    <w:rsid w:val="00153D92"/>
    <w:rsid w:val="001552E2"/>
    <w:rsid w:val="00156226"/>
    <w:rsid w:val="00156FC5"/>
    <w:rsid w:val="0016043F"/>
    <w:rsid w:val="00163A9A"/>
    <w:rsid w:val="001642BD"/>
    <w:rsid w:val="00164366"/>
    <w:rsid w:val="00165558"/>
    <w:rsid w:val="0016703C"/>
    <w:rsid w:val="00171F61"/>
    <w:rsid w:val="00176EA8"/>
    <w:rsid w:val="00180BA8"/>
    <w:rsid w:val="0018176E"/>
    <w:rsid w:val="00182051"/>
    <w:rsid w:val="00184625"/>
    <w:rsid w:val="00185490"/>
    <w:rsid w:val="00185880"/>
    <w:rsid w:val="00187234"/>
    <w:rsid w:val="0019266A"/>
    <w:rsid w:val="001A0C4D"/>
    <w:rsid w:val="001A3955"/>
    <w:rsid w:val="001B05EA"/>
    <w:rsid w:val="001B100E"/>
    <w:rsid w:val="001B3B11"/>
    <w:rsid w:val="001B6F0E"/>
    <w:rsid w:val="001C13E8"/>
    <w:rsid w:val="001C23E4"/>
    <w:rsid w:val="001C513B"/>
    <w:rsid w:val="001C6368"/>
    <w:rsid w:val="001C74CD"/>
    <w:rsid w:val="001C79C5"/>
    <w:rsid w:val="001D0A71"/>
    <w:rsid w:val="001D18FD"/>
    <w:rsid w:val="001D3C01"/>
    <w:rsid w:val="001D4A9B"/>
    <w:rsid w:val="001E098C"/>
    <w:rsid w:val="001E364E"/>
    <w:rsid w:val="001E68BE"/>
    <w:rsid w:val="001E6F7A"/>
    <w:rsid w:val="001F0D41"/>
    <w:rsid w:val="001F2DDC"/>
    <w:rsid w:val="001F51D1"/>
    <w:rsid w:val="001F5285"/>
    <w:rsid w:val="00201322"/>
    <w:rsid w:val="0020337E"/>
    <w:rsid w:val="00204218"/>
    <w:rsid w:val="00204AC8"/>
    <w:rsid w:val="00204B6E"/>
    <w:rsid w:val="002051AD"/>
    <w:rsid w:val="0020747D"/>
    <w:rsid w:val="00207C3E"/>
    <w:rsid w:val="00212002"/>
    <w:rsid w:val="0021243A"/>
    <w:rsid w:val="0021421B"/>
    <w:rsid w:val="00215AEC"/>
    <w:rsid w:val="00216DAB"/>
    <w:rsid w:val="00217C3A"/>
    <w:rsid w:val="00220215"/>
    <w:rsid w:val="0022214B"/>
    <w:rsid w:val="00223EC8"/>
    <w:rsid w:val="00224C6D"/>
    <w:rsid w:val="002263BC"/>
    <w:rsid w:val="00233FFB"/>
    <w:rsid w:val="0023406B"/>
    <w:rsid w:val="002410E6"/>
    <w:rsid w:val="00242205"/>
    <w:rsid w:val="002424B1"/>
    <w:rsid w:val="00243F8F"/>
    <w:rsid w:val="00244775"/>
    <w:rsid w:val="00250BBC"/>
    <w:rsid w:val="002511E5"/>
    <w:rsid w:val="002514E1"/>
    <w:rsid w:val="00253D20"/>
    <w:rsid w:val="00261E54"/>
    <w:rsid w:val="002629CD"/>
    <w:rsid w:val="002667A9"/>
    <w:rsid w:val="002668F9"/>
    <w:rsid w:val="00272093"/>
    <w:rsid w:val="00272293"/>
    <w:rsid w:val="00272CED"/>
    <w:rsid w:val="00274A25"/>
    <w:rsid w:val="00274CB7"/>
    <w:rsid w:val="002770E6"/>
    <w:rsid w:val="0027714A"/>
    <w:rsid w:val="00277ED5"/>
    <w:rsid w:val="002800D6"/>
    <w:rsid w:val="00284020"/>
    <w:rsid w:val="00287056"/>
    <w:rsid w:val="00291077"/>
    <w:rsid w:val="002962DD"/>
    <w:rsid w:val="002968CB"/>
    <w:rsid w:val="00296F47"/>
    <w:rsid w:val="00297D18"/>
    <w:rsid w:val="002A238F"/>
    <w:rsid w:val="002A2E4F"/>
    <w:rsid w:val="002A31D1"/>
    <w:rsid w:val="002A3463"/>
    <w:rsid w:val="002A4523"/>
    <w:rsid w:val="002A57D2"/>
    <w:rsid w:val="002A7B41"/>
    <w:rsid w:val="002B2340"/>
    <w:rsid w:val="002B2AAF"/>
    <w:rsid w:val="002B3F13"/>
    <w:rsid w:val="002C09A1"/>
    <w:rsid w:val="002C1B82"/>
    <w:rsid w:val="002C3023"/>
    <w:rsid w:val="002C3238"/>
    <w:rsid w:val="002D11D4"/>
    <w:rsid w:val="002D4F70"/>
    <w:rsid w:val="002D7948"/>
    <w:rsid w:val="002E29F9"/>
    <w:rsid w:val="002E2F71"/>
    <w:rsid w:val="002E349D"/>
    <w:rsid w:val="002F05BF"/>
    <w:rsid w:val="002F0827"/>
    <w:rsid w:val="002F4C2A"/>
    <w:rsid w:val="003012D2"/>
    <w:rsid w:val="00302E18"/>
    <w:rsid w:val="00303614"/>
    <w:rsid w:val="003037E4"/>
    <w:rsid w:val="00313F2D"/>
    <w:rsid w:val="003142A3"/>
    <w:rsid w:val="00314C1E"/>
    <w:rsid w:val="00317DDC"/>
    <w:rsid w:val="00317FCC"/>
    <w:rsid w:val="0032086E"/>
    <w:rsid w:val="003213B8"/>
    <w:rsid w:val="003244A8"/>
    <w:rsid w:val="0032754F"/>
    <w:rsid w:val="00334413"/>
    <w:rsid w:val="00336686"/>
    <w:rsid w:val="00336FC9"/>
    <w:rsid w:val="00340671"/>
    <w:rsid w:val="00341881"/>
    <w:rsid w:val="003421E7"/>
    <w:rsid w:val="0034663B"/>
    <w:rsid w:val="00347184"/>
    <w:rsid w:val="0034789A"/>
    <w:rsid w:val="003509BF"/>
    <w:rsid w:val="00350D9E"/>
    <w:rsid w:val="003511AB"/>
    <w:rsid w:val="003511BA"/>
    <w:rsid w:val="00351B14"/>
    <w:rsid w:val="00353E79"/>
    <w:rsid w:val="003605F7"/>
    <w:rsid w:val="003612E7"/>
    <w:rsid w:val="00362EEA"/>
    <w:rsid w:val="003725B9"/>
    <w:rsid w:val="003826E2"/>
    <w:rsid w:val="00382B98"/>
    <w:rsid w:val="00385161"/>
    <w:rsid w:val="003902D8"/>
    <w:rsid w:val="00390E78"/>
    <w:rsid w:val="00391A21"/>
    <w:rsid w:val="003922F2"/>
    <w:rsid w:val="003939A4"/>
    <w:rsid w:val="00396171"/>
    <w:rsid w:val="003A50BA"/>
    <w:rsid w:val="003A5BBB"/>
    <w:rsid w:val="003B10A4"/>
    <w:rsid w:val="003B115D"/>
    <w:rsid w:val="003B1300"/>
    <w:rsid w:val="003B42DA"/>
    <w:rsid w:val="003B4757"/>
    <w:rsid w:val="003B50A7"/>
    <w:rsid w:val="003C3557"/>
    <w:rsid w:val="003C3C35"/>
    <w:rsid w:val="003C4373"/>
    <w:rsid w:val="003C56B7"/>
    <w:rsid w:val="003C6EC8"/>
    <w:rsid w:val="003D0466"/>
    <w:rsid w:val="003D1DBC"/>
    <w:rsid w:val="003D3C02"/>
    <w:rsid w:val="003D66ED"/>
    <w:rsid w:val="003D7CBA"/>
    <w:rsid w:val="003E04AF"/>
    <w:rsid w:val="003E14E2"/>
    <w:rsid w:val="003E3445"/>
    <w:rsid w:val="003E39C2"/>
    <w:rsid w:val="003E39C9"/>
    <w:rsid w:val="003E5103"/>
    <w:rsid w:val="003E7BEF"/>
    <w:rsid w:val="003F0058"/>
    <w:rsid w:val="003F640F"/>
    <w:rsid w:val="003F7D23"/>
    <w:rsid w:val="00400DF3"/>
    <w:rsid w:val="00402536"/>
    <w:rsid w:val="00403535"/>
    <w:rsid w:val="00403578"/>
    <w:rsid w:val="00404614"/>
    <w:rsid w:val="00406736"/>
    <w:rsid w:val="00407080"/>
    <w:rsid w:val="00407FF4"/>
    <w:rsid w:val="004111B0"/>
    <w:rsid w:val="004160A0"/>
    <w:rsid w:val="00416635"/>
    <w:rsid w:val="004220EA"/>
    <w:rsid w:val="004248BC"/>
    <w:rsid w:val="004256B3"/>
    <w:rsid w:val="00425D28"/>
    <w:rsid w:val="00427BF7"/>
    <w:rsid w:val="00431400"/>
    <w:rsid w:val="00432DE3"/>
    <w:rsid w:val="0043393F"/>
    <w:rsid w:val="00434714"/>
    <w:rsid w:val="004357CA"/>
    <w:rsid w:val="00440D01"/>
    <w:rsid w:val="004418AC"/>
    <w:rsid w:val="00442C3B"/>
    <w:rsid w:val="00444A7E"/>
    <w:rsid w:val="00447178"/>
    <w:rsid w:val="004573AC"/>
    <w:rsid w:val="00462778"/>
    <w:rsid w:val="00466974"/>
    <w:rsid w:val="00470146"/>
    <w:rsid w:val="00471D39"/>
    <w:rsid w:val="00474C0F"/>
    <w:rsid w:val="00474CBF"/>
    <w:rsid w:val="004752D4"/>
    <w:rsid w:val="00480BCF"/>
    <w:rsid w:val="004813C6"/>
    <w:rsid w:val="0048436D"/>
    <w:rsid w:val="00484860"/>
    <w:rsid w:val="00485808"/>
    <w:rsid w:val="004863BD"/>
    <w:rsid w:val="00487450"/>
    <w:rsid w:val="0049094F"/>
    <w:rsid w:val="00492B0E"/>
    <w:rsid w:val="00493990"/>
    <w:rsid w:val="004945F4"/>
    <w:rsid w:val="004947AC"/>
    <w:rsid w:val="00496593"/>
    <w:rsid w:val="00496B3C"/>
    <w:rsid w:val="004A1187"/>
    <w:rsid w:val="004A1475"/>
    <w:rsid w:val="004A3BCE"/>
    <w:rsid w:val="004A40CF"/>
    <w:rsid w:val="004A5141"/>
    <w:rsid w:val="004A71A1"/>
    <w:rsid w:val="004B0FA6"/>
    <w:rsid w:val="004B1927"/>
    <w:rsid w:val="004C2212"/>
    <w:rsid w:val="004C28CC"/>
    <w:rsid w:val="004C49E4"/>
    <w:rsid w:val="004D0272"/>
    <w:rsid w:val="004D6DCC"/>
    <w:rsid w:val="004E3A42"/>
    <w:rsid w:val="004E4907"/>
    <w:rsid w:val="004E513C"/>
    <w:rsid w:val="004E6862"/>
    <w:rsid w:val="004F06C5"/>
    <w:rsid w:val="004F3A4C"/>
    <w:rsid w:val="004F75FF"/>
    <w:rsid w:val="00500688"/>
    <w:rsid w:val="005009DA"/>
    <w:rsid w:val="00502C8C"/>
    <w:rsid w:val="00502E24"/>
    <w:rsid w:val="0050398C"/>
    <w:rsid w:val="005039F6"/>
    <w:rsid w:val="00505677"/>
    <w:rsid w:val="00505B7B"/>
    <w:rsid w:val="00510E9B"/>
    <w:rsid w:val="0051238D"/>
    <w:rsid w:val="00516A87"/>
    <w:rsid w:val="00516F64"/>
    <w:rsid w:val="0051755B"/>
    <w:rsid w:val="0051776D"/>
    <w:rsid w:val="005220F0"/>
    <w:rsid w:val="00523786"/>
    <w:rsid w:val="005248A7"/>
    <w:rsid w:val="00527695"/>
    <w:rsid w:val="00533065"/>
    <w:rsid w:val="0053489D"/>
    <w:rsid w:val="00535279"/>
    <w:rsid w:val="005365AB"/>
    <w:rsid w:val="0053670D"/>
    <w:rsid w:val="00536961"/>
    <w:rsid w:val="0053748B"/>
    <w:rsid w:val="00542082"/>
    <w:rsid w:val="0054248D"/>
    <w:rsid w:val="005425E4"/>
    <w:rsid w:val="005504FB"/>
    <w:rsid w:val="00552A70"/>
    <w:rsid w:val="005549EC"/>
    <w:rsid w:val="00555071"/>
    <w:rsid w:val="00560A19"/>
    <w:rsid w:val="005610FB"/>
    <w:rsid w:val="00562135"/>
    <w:rsid w:val="00563CBB"/>
    <w:rsid w:val="00564F97"/>
    <w:rsid w:val="00566C37"/>
    <w:rsid w:val="005704E5"/>
    <w:rsid w:val="005714A1"/>
    <w:rsid w:val="00572B36"/>
    <w:rsid w:val="00574DC5"/>
    <w:rsid w:val="0057604F"/>
    <w:rsid w:val="00580C65"/>
    <w:rsid w:val="005843B8"/>
    <w:rsid w:val="00585E36"/>
    <w:rsid w:val="005870E7"/>
    <w:rsid w:val="00590876"/>
    <w:rsid w:val="0059160D"/>
    <w:rsid w:val="00594C82"/>
    <w:rsid w:val="005968EB"/>
    <w:rsid w:val="0059749F"/>
    <w:rsid w:val="005A1669"/>
    <w:rsid w:val="005A4163"/>
    <w:rsid w:val="005A6EE7"/>
    <w:rsid w:val="005B2719"/>
    <w:rsid w:val="005B35E1"/>
    <w:rsid w:val="005C1077"/>
    <w:rsid w:val="005C65ED"/>
    <w:rsid w:val="005D1623"/>
    <w:rsid w:val="005D5912"/>
    <w:rsid w:val="005D5EAB"/>
    <w:rsid w:val="005D67BA"/>
    <w:rsid w:val="005D769A"/>
    <w:rsid w:val="005E04EF"/>
    <w:rsid w:val="005E1522"/>
    <w:rsid w:val="005E3A8C"/>
    <w:rsid w:val="005E4514"/>
    <w:rsid w:val="005E5825"/>
    <w:rsid w:val="005E5BF2"/>
    <w:rsid w:val="005E5C68"/>
    <w:rsid w:val="005F2408"/>
    <w:rsid w:val="005F6328"/>
    <w:rsid w:val="005F693F"/>
    <w:rsid w:val="006000A0"/>
    <w:rsid w:val="006021C0"/>
    <w:rsid w:val="006025BA"/>
    <w:rsid w:val="00603329"/>
    <w:rsid w:val="00605736"/>
    <w:rsid w:val="00606274"/>
    <w:rsid w:val="006105E3"/>
    <w:rsid w:val="00610A73"/>
    <w:rsid w:val="006117F1"/>
    <w:rsid w:val="006162FF"/>
    <w:rsid w:val="006272F9"/>
    <w:rsid w:val="00630B4E"/>
    <w:rsid w:val="006313CC"/>
    <w:rsid w:val="00631CE6"/>
    <w:rsid w:val="00635E5F"/>
    <w:rsid w:val="0063704B"/>
    <w:rsid w:val="0064650F"/>
    <w:rsid w:val="00646C62"/>
    <w:rsid w:val="00647FAB"/>
    <w:rsid w:val="0065009A"/>
    <w:rsid w:val="0065041D"/>
    <w:rsid w:val="00661279"/>
    <w:rsid w:val="00665188"/>
    <w:rsid w:val="00665E62"/>
    <w:rsid w:val="00666BDD"/>
    <w:rsid w:val="00670DE3"/>
    <w:rsid w:val="00673232"/>
    <w:rsid w:val="006732FB"/>
    <w:rsid w:val="0067430F"/>
    <w:rsid w:val="00674774"/>
    <w:rsid w:val="00674F08"/>
    <w:rsid w:val="00680E0D"/>
    <w:rsid w:val="00682A80"/>
    <w:rsid w:val="00682A95"/>
    <w:rsid w:val="00684231"/>
    <w:rsid w:val="00690B18"/>
    <w:rsid w:val="006911D9"/>
    <w:rsid w:val="00691308"/>
    <w:rsid w:val="00692709"/>
    <w:rsid w:val="00695F6E"/>
    <w:rsid w:val="00696E71"/>
    <w:rsid w:val="0069787F"/>
    <w:rsid w:val="006A1222"/>
    <w:rsid w:val="006A2A44"/>
    <w:rsid w:val="006B15EB"/>
    <w:rsid w:val="006B20D2"/>
    <w:rsid w:val="006B2A71"/>
    <w:rsid w:val="006C45C1"/>
    <w:rsid w:val="006C4879"/>
    <w:rsid w:val="006C594A"/>
    <w:rsid w:val="006C5E9B"/>
    <w:rsid w:val="006D3349"/>
    <w:rsid w:val="006D6704"/>
    <w:rsid w:val="006D7103"/>
    <w:rsid w:val="006E4C57"/>
    <w:rsid w:val="006F07D1"/>
    <w:rsid w:val="006F1862"/>
    <w:rsid w:val="006F1F05"/>
    <w:rsid w:val="006F4F81"/>
    <w:rsid w:val="006F6A0E"/>
    <w:rsid w:val="00702A2D"/>
    <w:rsid w:val="007038AA"/>
    <w:rsid w:val="00704DC8"/>
    <w:rsid w:val="00710053"/>
    <w:rsid w:val="0071316A"/>
    <w:rsid w:val="007133F0"/>
    <w:rsid w:val="00714471"/>
    <w:rsid w:val="00716B42"/>
    <w:rsid w:val="00716D3F"/>
    <w:rsid w:val="0071792E"/>
    <w:rsid w:val="0072548F"/>
    <w:rsid w:val="00727333"/>
    <w:rsid w:val="00731FE1"/>
    <w:rsid w:val="00733447"/>
    <w:rsid w:val="0073641B"/>
    <w:rsid w:val="007432B4"/>
    <w:rsid w:val="00744307"/>
    <w:rsid w:val="00744D06"/>
    <w:rsid w:val="00745997"/>
    <w:rsid w:val="00753914"/>
    <w:rsid w:val="007542BC"/>
    <w:rsid w:val="00755059"/>
    <w:rsid w:val="00756740"/>
    <w:rsid w:val="007576A7"/>
    <w:rsid w:val="00761715"/>
    <w:rsid w:val="0076345F"/>
    <w:rsid w:val="00764200"/>
    <w:rsid w:val="00765031"/>
    <w:rsid w:val="0076508F"/>
    <w:rsid w:val="00767D5C"/>
    <w:rsid w:val="00771573"/>
    <w:rsid w:val="00772271"/>
    <w:rsid w:val="007727C4"/>
    <w:rsid w:val="00783BC4"/>
    <w:rsid w:val="007869BD"/>
    <w:rsid w:val="00790C59"/>
    <w:rsid w:val="007A0587"/>
    <w:rsid w:val="007A0F47"/>
    <w:rsid w:val="007A28A7"/>
    <w:rsid w:val="007A3867"/>
    <w:rsid w:val="007A3958"/>
    <w:rsid w:val="007A5E54"/>
    <w:rsid w:val="007B007E"/>
    <w:rsid w:val="007B0D30"/>
    <w:rsid w:val="007B5535"/>
    <w:rsid w:val="007B5CF1"/>
    <w:rsid w:val="007C3A5A"/>
    <w:rsid w:val="007D009B"/>
    <w:rsid w:val="007D02F7"/>
    <w:rsid w:val="007D290D"/>
    <w:rsid w:val="007D440C"/>
    <w:rsid w:val="007D45EE"/>
    <w:rsid w:val="007D4D1D"/>
    <w:rsid w:val="007E1136"/>
    <w:rsid w:val="007E3DA9"/>
    <w:rsid w:val="007E4813"/>
    <w:rsid w:val="007E49E9"/>
    <w:rsid w:val="007E58F4"/>
    <w:rsid w:val="007E7E5A"/>
    <w:rsid w:val="007F7641"/>
    <w:rsid w:val="007F7F84"/>
    <w:rsid w:val="0080317D"/>
    <w:rsid w:val="008066D9"/>
    <w:rsid w:val="0081065D"/>
    <w:rsid w:val="00811EDD"/>
    <w:rsid w:val="008238EE"/>
    <w:rsid w:val="008269CE"/>
    <w:rsid w:val="00831479"/>
    <w:rsid w:val="00831F64"/>
    <w:rsid w:val="00834868"/>
    <w:rsid w:val="00837A77"/>
    <w:rsid w:val="00841C1E"/>
    <w:rsid w:val="00841CFF"/>
    <w:rsid w:val="00841D74"/>
    <w:rsid w:val="00843FFB"/>
    <w:rsid w:val="00845355"/>
    <w:rsid w:val="00846B0C"/>
    <w:rsid w:val="0085185E"/>
    <w:rsid w:val="00852D4E"/>
    <w:rsid w:val="00853A3D"/>
    <w:rsid w:val="008540AC"/>
    <w:rsid w:val="008545E2"/>
    <w:rsid w:val="008563A7"/>
    <w:rsid w:val="0085650A"/>
    <w:rsid w:val="008569E1"/>
    <w:rsid w:val="008576D2"/>
    <w:rsid w:val="00861069"/>
    <w:rsid w:val="00862B9D"/>
    <w:rsid w:val="00863778"/>
    <w:rsid w:val="00866636"/>
    <w:rsid w:val="00871BBA"/>
    <w:rsid w:val="00876615"/>
    <w:rsid w:val="008768F2"/>
    <w:rsid w:val="00877EA3"/>
    <w:rsid w:val="0088071D"/>
    <w:rsid w:val="00880E15"/>
    <w:rsid w:val="00884132"/>
    <w:rsid w:val="008879E5"/>
    <w:rsid w:val="00890F3A"/>
    <w:rsid w:val="008920B7"/>
    <w:rsid w:val="00892644"/>
    <w:rsid w:val="00893A52"/>
    <w:rsid w:val="0089417A"/>
    <w:rsid w:val="008972B3"/>
    <w:rsid w:val="00897D73"/>
    <w:rsid w:val="008A0D8E"/>
    <w:rsid w:val="008A1BB0"/>
    <w:rsid w:val="008A4EE3"/>
    <w:rsid w:val="008B27F4"/>
    <w:rsid w:val="008B6602"/>
    <w:rsid w:val="008B6FED"/>
    <w:rsid w:val="008C0B32"/>
    <w:rsid w:val="008C1C20"/>
    <w:rsid w:val="008C1CFF"/>
    <w:rsid w:val="008C225D"/>
    <w:rsid w:val="008C3034"/>
    <w:rsid w:val="008C709D"/>
    <w:rsid w:val="008C7A5D"/>
    <w:rsid w:val="008D04B9"/>
    <w:rsid w:val="008D639C"/>
    <w:rsid w:val="008F6ABF"/>
    <w:rsid w:val="008F77AF"/>
    <w:rsid w:val="00900C53"/>
    <w:rsid w:val="00903BE7"/>
    <w:rsid w:val="009044F9"/>
    <w:rsid w:val="009124AB"/>
    <w:rsid w:val="00913BDD"/>
    <w:rsid w:val="00914273"/>
    <w:rsid w:val="009171A6"/>
    <w:rsid w:val="009177AA"/>
    <w:rsid w:val="00917D85"/>
    <w:rsid w:val="0092001C"/>
    <w:rsid w:val="009209BA"/>
    <w:rsid w:val="009215BB"/>
    <w:rsid w:val="00921A4F"/>
    <w:rsid w:val="00923CA0"/>
    <w:rsid w:val="00924652"/>
    <w:rsid w:val="00924935"/>
    <w:rsid w:val="00930B2F"/>
    <w:rsid w:val="00930B51"/>
    <w:rsid w:val="00931231"/>
    <w:rsid w:val="00932B6E"/>
    <w:rsid w:val="00933D87"/>
    <w:rsid w:val="00934383"/>
    <w:rsid w:val="00935477"/>
    <w:rsid w:val="00936441"/>
    <w:rsid w:val="009379F9"/>
    <w:rsid w:val="00942F47"/>
    <w:rsid w:val="0094329B"/>
    <w:rsid w:val="0094733C"/>
    <w:rsid w:val="00953BD6"/>
    <w:rsid w:val="0095618B"/>
    <w:rsid w:val="009562B5"/>
    <w:rsid w:val="0095694E"/>
    <w:rsid w:val="00960884"/>
    <w:rsid w:val="00962D79"/>
    <w:rsid w:val="00965ADF"/>
    <w:rsid w:val="0096740E"/>
    <w:rsid w:val="0096762D"/>
    <w:rsid w:val="00970CEE"/>
    <w:rsid w:val="009713F9"/>
    <w:rsid w:val="00971E57"/>
    <w:rsid w:val="00971F69"/>
    <w:rsid w:val="00974D48"/>
    <w:rsid w:val="009803FE"/>
    <w:rsid w:val="00980CC9"/>
    <w:rsid w:val="0098506A"/>
    <w:rsid w:val="009855AB"/>
    <w:rsid w:val="0099139A"/>
    <w:rsid w:val="00996C59"/>
    <w:rsid w:val="0099794E"/>
    <w:rsid w:val="009A115D"/>
    <w:rsid w:val="009A11F9"/>
    <w:rsid w:val="009A21CB"/>
    <w:rsid w:val="009A3B42"/>
    <w:rsid w:val="009A4CA9"/>
    <w:rsid w:val="009A6F0A"/>
    <w:rsid w:val="009A75D7"/>
    <w:rsid w:val="009B50BD"/>
    <w:rsid w:val="009C298F"/>
    <w:rsid w:val="009C6835"/>
    <w:rsid w:val="009D012C"/>
    <w:rsid w:val="009D1DE0"/>
    <w:rsid w:val="009D1EC9"/>
    <w:rsid w:val="009D3259"/>
    <w:rsid w:val="009D3A88"/>
    <w:rsid w:val="009D3DEB"/>
    <w:rsid w:val="009D5567"/>
    <w:rsid w:val="009D6C53"/>
    <w:rsid w:val="009E0636"/>
    <w:rsid w:val="009E07B3"/>
    <w:rsid w:val="009E1820"/>
    <w:rsid w:val="009E2172"/>
    <w:rsid w:val="009E4EA5"/>
    <w:rsid w:val="009F17DD"/>
    <w:rsid w:val="009F25A2"/>
    <w:rsid w:val="009F59F7"/>
    <w:rsid w:val="00A000D4"/>
    <w:rsid w:val="00A022C5"/>
    <w:rsid w:val="00A028DE"/>
    <w:rsid w:val="00A02E3A"/>
    <w:rsid w:val="00A03F86"/>
    <w:rsid w:val="00A04467"/>
    <w:rsid w:val="00A0653F"/>
    <w:rsid w:val="00A06E2B"/>
    <w:rsid w:val="00A07B37"/>
    <w:rsid w:val="00A13A4C"/>
    <w:rsid w:val="00A14D76"/>
    <w:rsid w:val="00A15AD6"/>
    <w:rsid w:val="00A20680"/>
    <w:rsid w:val="00A20B23"/>
    <w:rsid w:val="00A240CD"/>
    <w:rsid w:val="00A26E82"/>
    <w:rsid w:val="00A36CA0"/>
    <w:rsid w:val="00A37F60"/>
    <w:rsid w:val="00A423EA"/>
    <w:rsid w:val="00A43455"/>
    <w:rsid w:val="00A44F0D"/>
    <w:rsid w:val="00A47B04"/>
    <w:rsid w:val="00A5212E"/>
    <w:rsid w:val="00A5625C"/>
    <w:rsid w:val="00A6080C"/>
    <w:rsid w:val="00A66493"/>
    <w:rsid w:val="00A66F3E"/>
    <w:rsid w:val="00A70B01"/>
    <w:rsid w:val="00A72239"/>
    <w:rsid w:val="00A73A02"/>
    <w:rsid w:val="00A800A5"/>
    <w:rsid w:val="00A81C91"/>
    <w:rsid w:val="00A843DC"/>
    <w:rsid w:val="00A90958"/>
    <w:rsid w:val="00A909E4"/>
    <w:rsid w:val="00A90F49"/>
    <w:rsid w:val="00A9165A"/>
    <w:rsid w:val="00A9560A"/>
    <w:rsid w:val="00A96831"/>
    <w:rsid w:val="00A97619"/>
    <w:rsid w:val="00AA01A4"/>
    <w:rsid w:val="00AA1A92"/>
    <w:rsid w:val="00AA25DF"/>
    <w:rsid w:val="00AA4760"/>
    <w:rsid w:val="00AA5C51"/>
    <w:rsid w:val="00AA6B89"/>
    <w:rsid w:val="00AA6E64"/>
    <w:rsid w:val="00AB19B2"/>
    <w:rsid w:val="00AB5D98"/>
    <w:rsid w:val="00AB7626"/>
    <w:rsid w:val="00AC12EE"/>
    <w:rsid w:val="00AC22C0"/>
    <w:rsid w:val="00AC72A4"/>
    <w:rsid w:val="00AD0E36"/>
    <w:rsid w:val="00AD1CB2"/>
    <w:rsid w:val="00AD4609"/>
    <w:rsid w:val="00AD5575"/>
    <w:rsid w:val="00AD65C8"/>
    <w:rsid w:val="00AD664C"/>
    <w:rsid w:val="00AD7213"/>
    <w:rsid w:val="00AE02E3"/>
    <w:rsid w:val="00AE16F0"/>
    <w:rsid w:val="00AE1FE3"/>
    <w:rsid w:val="00AE26A8"/>
    <w:rsid w:val="00AE4749"/>
    <w:rsid w:val="00AE5CF7"/>
    <w:rsid w:val="00AE6E54"/>
    <w:rsid w:val="00AF20AD"/>
    <w:rsid w:val="00AF309E"/>
    <w:rsid w:val="00AF6110"/>
    <w:rsid w:val="00AF6749"/>
    <w:rsid w:val="00B00562"/>
    <w:rsid w:val="00B00F8C"/>
    <w:rsid w:val="00B0281F"/>
    <w:rsid w:val="00B02FCA"/>
    <w:rsid w:val="00B03424"/>
    <w:rsid w:val="00B1215B"/>
    <w:rsid w:val="00B13153"/>
    <w:rsid w:val="00B13467"/>
    <w:rsid w:val="00B14ABC"/>
    <w:rsid w:val="00B175B2"/>
    <w:rsid w:val="00B201DB"/>
    <w:rsid w:val="00B22202"/>
    <w:rsid w:val="00B3168E"/>
    <w:rsid w:val="00B31DB2"/>
    <w:rsid w:val="00B3429E"/>
    <w:rsid w:val="00B354B2"/>
    <w:rsid w:val="00B362A3"/>
    <w:rsid w:val="00B411C9"/>
    <w:rsid w:val="00B414E2"/>
    <w:rsid w:val="00B43DE2"/>
    <w:rsid w:val="00B45B9B"/>
    <w:rsid w:val="00B51764"/>
    <w:rsid w:val="00B54087"/>
    <w:rsid w:val="00B5461D"/>
    <w:rsid w:val="00B56E98"/>
    <w:rsid w:val="00B60D21"/>
    <w:rsid w:val="00B635DC"/>
    <w:rsid w:val="00B63A6E"/>
    <w:rsid w:val="00B64595"/>
    <w:rsid w:val="00B64726"/>
    <w:rsid w:val="00B64B22"/>
    <w:rsid w:val="00B65692"/>
    <w:rsid w:val="00B6698B"/>
    <w:rsid w:val="00B678CA"/>
    <w:rsid w:val="00B70495"/>
    <w:rsid w:val="00B747A8"/>
    <w:rsid w:val="00B75275"/>
    <w:rsid w:val="00B754C0"/>
    <w:rsid w:val="00B80547"/>
    <w:rsid w:val="00B8075E"/>
    <w:rsid w:val="00B9466B"/>
    <w:rsid w:val="00B9652E"/>
    <w:rsid w:val="00B96CC9"/>
    <w:rsid w:val="00B9717E"/>
    <w:rsid w:val="00B973F2"/>
    <w:rsid w:val="00BA16EC"/>
    <w:rsid w:val="00BA5056"/>
    <w:rsid w:val="00BA5B4D"/>
    <w:rsid w:val="00BB1BF0"/>
    <w:rsid w:val="00BB1FEA"/>
    <w:rsid w:val="00BB3A44"/>
    <w:rsid w:val="00BB3F9E"/>
    <w:rsid w:val="00BC1DE3"/>
    <w:rsid w:val="00BC2285"/>
    <w:rsid w:val="00BC26D6"/>
    <w:rsid w:val="00BC3241"/>
    <w:rsid w:val="00BC4530"/>
    <w:rsid w:val="00BD21F9"/>
    <w:rsid w:val="00BD2E2D"/>
    <w:rsid w:val="00BD6621"/>
    <w:rsid w:val="00BE3735"/>
    <w:rsid w:val="00BE6232"/>
    <w:rsid w:val="00BE6C63"/>
    <w:rsid w:val="00BF1899"/>
    <w:rsid w:val="00BF6561"/>
    <w:rsid w:val="00C01D45"/>
    <w:rsid w:val="00C0418D"/>
    <w:rsid w:val="00C053AE"/>
    <w:rsid w:val="00C07AFD"/>
    <w:rsid w:val="00C10A85"/>
    <w:rsid w:val="00C13532"/>
    <w:rsid w:val="00C142CB"/>
    <w:rsid w:val="00C15B45"/>
    <w:rsid w:val="00C210C0"/>
    <w:rsid w:val="00C21BDE"/>
    <w:rsid w:val="00C22043"/>
    <w:rsid w:val="00C243C4"/>
    <w:rsid w:val="00C24815"/>
    <w:rsid w:val="00C255FD"/>
    <w:rsid w:val="00C25702"/>
    <w:rsid w:val="00C31237"/>
    <w:rsid w:val="00C33B8E"/>
    <w:rsid w:val="00C353C8"/>
    <w:rsid w:val="00C37BA0"/>
    <w:rsid w:val="00C4077B"/>
    <w:rsid w:val="00C45B01"/>
    <w:rsid w:val="00C47372"/>
    <w:rsid w:val="00C5569C"/>
    <w:rsid w:val="00C55B6C"/>
    <w:rsid w:val="00C55FBD"/>
    <w:rsid w:val="00C57122"/>
    <w:rsid w:val="00C60BAC"/>
    <w:rsid w:val="00C60C99"/>
    <w:rsid w:val="00C617AC"/>
    <w:rsid w:val="00C62172"/>
    <w:rsid w:val="00C62607"/>
    <w:rsid w:val="00C62746"/>
    <w:rsid w:val="00C62799"/>
    <w:rsid w:val="00C63C63"/>
    <w:rsid w:val="00C67DFA"/>
    <w:rsid w:val="00C729D9"/>
    <w:rsid w:val="00C73912"/>
    <w:rsid w:val="00C74FD1"/>
    <w:rsid w:val="00C759F8"/>
    <w:rsid w:val="00C76C38"/>
    <w:rsid w:val="00C80EE4"/>
    <w:rsid w:val="00C86053"/>
    <w:rsid w:val="00C900F4"/>
    <w:rsid w:val="00C925B3"/>
    <w:rsid w:val="00C93FB2"/>
    <w:rsid w:val="00C96CAD"/>
    <w:rsid w:val="00CA1102"/>
    <w:rsid w:val="00CA202B"/>
    <w:rsid w:val="00CA4271"/>
    <w:rsid w:val="00CA4FCF"/>
    <w:rsid w:val="00CA5796"/>
    <w:rsid w:val="00CB2649"/>
    <w:rsid w:val="00CB5192"/>
    <w:rsid w:val="00CB5A74"/>
    <w:rsid w:val="00CB6EAD"/>
    <w:rsid w:val="00CC4CE4"/>
    <w:rsid w:val="00CC59AB"/>
    <w:rsid w:val="00CC5B1D"/>
    <w:rsid w:val="00CD398C"/>
    <w:rsid w:val="00CD4396"/>
    <w:rsid w:val="00CD77D4"/>
    <w:rsid w:val="00CE3465"/>
    <w:rsid w:val="00CE4F58"/>
    <w:rsid w:val="00CE73C6"/>
    <w:rsid w:val="00CF31F7"/>
    <w:rsid w:val="00CF343F"/>
    <w:rsid w:val="00CF47C6"/>
    <w:rsid w:val="00CF4F1D"/>
    <w:rsid w:val="00CF5951"/>
    <w:rsid w:val="00CF75B7"/>
    <w:rsid w:val="00D0041F"/>
    <w:rsid w:val="00D01082"/>
    <w:rsid w:val="00D037DF"/>
    <w:rsid w:val="00D05558"/>
    <w:rsid w:val="00D06E99"/>
    <w:rsid w:val="00D0701A"/>
    <w:rsid w:val="00D07FDB"/>
    <w:rsid w:val="00D110EF"/>
    <w:rsid w:val="00D11703"/>
    <w:rsid w:val="00D11D1C"/>
    <w:rsid w:val="00D11FA2"/>
    <w:rsid w:val="00D12324"/>
    <w:rsid w:val="00D14247"/>
    <w:rsid w:val="00D15341"/>
    <w:rsid w:val="00D155AE"/>
    <w:rsid w:val="00D17CD2"/>
    <w:rsid w:val="00D2065D"/>
    <w:rsid w:val="00D2120F"/>
    <w:rsid w:val="00D2340B"/>
    <w:rsid w:val="00D24205"/>
    <w:rsid w:val="00D263C4"/>
    <w:rsid w:val="00D26C99"/>
    <w:rsid w:val="00D35880"/>
    <w:rsid w:val="00D36A3E"/>
    <w:rsid w:val="00D37302"/>
    <w:rsid w:val="00D41007"/>
    <w:rsid w:val="00D470A5"/>
    <w:rsid w:val="00D51887"/>
    <w:rsid w:val="00D521F5"/>
    <w:rsid w:val="00D52988"/>
    <w:rsid w:val="00D529FA"/>
    <w:rsid w:val="00D53D1D"/>
    <w:rsid w:val="00D54D84"/>
    <w:rsid w:val="00D57A8E"/>
    <w:rsid w:val="00D57AFC"/>
    <w:rsid w:val="00D61C8D"/>
    <w:rsid w:val="00D628A8"/>
    <w:rsid w:val="00D645B5"/>
    <w:rsid w:val="00D648E4"/>
    <w:rsid w:val="00D66460"/>
    <w:rsid w:val="00D67103"/>
    <w:rsid w:val="00D67C6A"/>
    <w:rsid w:val="00D720A5"/>
    <w:rsid w:val="00D73DE4"/>
    <w:rsid w:val="00D751FE"/>
    <w:rsid w:val="00D75E6A"/>
    <w:rsid w:val="00D811F7"/>
    <w:rsid w:val="00D8188B"/>
    <w:rsid w:val="00D82B41"/>
    <w:rsid w:val="00D87285"/>
    <w:rsid w:val="00D92A11"/>
    <w:rsid w:val="00D9676A"/>
    <w:rsid w:val="00D97695"/>
    <w:rsid w:val="00D97ECD"/>
    <w:rsid w:val="00DA6E62"/>
    <w:rsid w:val="00DB109D"/>
    <w:rsid w:val="00DB16E7"/>
    <w:rsid w:val="00DB293A"/>
    <w:rsid w:val="00DB5104"/>
    <w:rsid w:val="00DB568C"/>
    <w:rsid w:val="00DC032A"/>
    <w:rsid w:val="00DC0C72"/>
    <w:rsid w:val="00DC1EB0"/>
    <w:rsid w:val="00DC2833"/>
    <w:rsid w:val="00DC601D"/>
    <w:rsid w:val="00DC6629"/>
    <w:rsid w:val="00DC696B"/>
    <w:rsid w:val="00DC725A"/>
    <w:rsid w:val="00DC7BF3"/>
    <w:rsid w:val="00DD03F5"/>
    <w:rsid w:val="00DD3676"/>
    <w:rsid w:val="00DD44C9"/>
    <w:rsid w:val="00DD50FD"/>
    <w:rsid w:val="00DD6DE5"/>
    <w:rsid w:val="00DE0152"/>
    <w:rsid w:val="00DE484A"/>
    <w:rsid w:val="00DE7E5E"/>
    <w:rsid w:val="00DF2218"/>
    <w:rsid w:val="00DF6072"/>
    <w:rsid w:val="00E05174"/>
    <w:rsid w:val="00E05ED0"/>
    <w:rsid w:val="00E11D87"/>
    <w:rsid w:val="00E13E3C"/>
    <w:rsid w:val="00E14E6A"/>
    <w:rsid w:val="00E16EFF"/>
    <w:rsid w:val="00E204A9"/>
    <w:rsid w:val="00E2129E"/>
    <w:rsid w:val="00E32310"/>
    <w:rsid w:val="00E328AE"/>
    <w:rsid w:val="00E33F34"/>
    <w:rsid w:val="00E36299"/>
    <w:rsid w:val="00E4117F"/>
    <w:rsid w:val="00E42EBD"/>
    <w:rsid w:val="00E51F23"/>
    <w:rsid w:val="00E533AE"/>
    <w:rsid w:val="00E5403F"/>
    <w:rsid w:val="00E55BFC"/>
    <w:rsid w:val="00E567A3"/>
    <w:rsid w:val="00E66EEB"/>
    <w:rsid w:val="00E7103F"/>
    <w:rsid w:val="00E71590"/>
    <w:rsid w:val="00E718DA"/>
    <w:rsid w:val="00E852A4"/>
    <w:rsid w:val="00E85C96"/>
    <w:rsid w:val="00E90D37"/>
    <w:rsid w:val="00E931DB"/>
    <w:rsid w:val="00E94954"/>
    <w:rsid w:val="00E94EA5"/>
    <w:rsid w:val="00E96C1D"/>
    <w:rsid w:val="00E977BE"/>
    <w:rsid w:val="00EA059A"/>
    <w:rsid w:val="00EA07BE"/>
    <w:rsid w:val="00EA0C6A"/>
    <w:rsid w:val="00EA2266"/>
    <w:rsid w:val="00EA30FA"/>
    <w:rsid w:val="00EA32BD"/>
    <w:rsid w:val="00EA4211"/>
    <w:rsid w:val="00EA569F"/>
    <w:rsid w:val="00EA61CD"/>
    <w:rsid w:val="00EA6E93"/>
    <w:rsid w:val="00EA795B"/>
    <w:rsid w:val="00EB132C"/>
    <w:rsid w:val="00EB43AF"/>
    <w:rsid w:val="00EB7D7B"/>
    <w:rsid w:val="00EC08FD"/>
    <w:rsid w:val="00EC5590"/>
    <w:rsid w:val="00EC6A08"/>
    <w:rsid w:val="00EC7F21"/>
    <w:rsid w:val="00ED043A"/>
    <w:rsid w:val="00ED3890"/>
    <w:rsid w:val="00ED488D"/>
    <w:rsid w:val="00ED4B62"/>
    <w:rsid w:val="00ED52AB"/>
    <w:rsid w:val="00EE060B"/>
    <w:rsid w:val="00EE1417"/>
    <w:rsid w:val="00EE17B5"/>
    <w:rsid w:val="00EE1A63"/>
    <w:rsid w:val="00EE1E05"/>
    <w:rsid w:val="00EE40E6"/>
    <w:rsid w:val="00EF578A"/>
    <w:rsid w:val="00EF5F47"/>
    <w:rsid w:val="00EF65C4"/>
    <w:rsid w:val="00F00865"/>
    <w:rsid w:val="00F00DB0"/>
    <w:rsid w:val="00F0391E"/>
    <w:rsid w:val="00F04C8F"/>
    <w:rsid w:val="00F04D63"/>
    <w:rsid w:val="00F109C7"/>
    <w:rsid w:val="00F214A1"/>
    <w:rsid w:val="00F21702"/>
    <w:rsid w:val="00F21D8D"/>
    <w:rsid w:val="00F2464D"/>
    <w:rsid w:val="00F24743"/>
    <w:rsid w:val="00F25174"/>
    <w:rsid w:val="00F26473"/>
    <w:rsid w:val="00F30745"/>
    <w:rsid w:val="00F35C1B"/>
    <w:rsid w:val="00F3603F"/>
    <w:rsid w:val="00F3629F"/>
    <w:rsid w:val="00F41DC7"/>
    <w:rsid w:val="00F45D0F"/>
    <w:rsid w:val="00F51D5E"/>
    <w:rsid w:val="00F5594D"/>
    <w:rsid w:val="00F568E0"/>
    <w:rsid w:val="00F60FF0"/>
    <w:rsid w:val="00F622BC"/>
    <w:rsid w:val="00F65980"/>
    <w:rsid w:val="00F66F0E"/>
    <w:rsid w:val="00F75E38"/>
    <w:rsid w:val="00F778E7"/>
    <w:rsid w:val="00F82B58"/>
    <w:rsid w:val="00F84CA1"/>
    <w:rsid w:val="00F86515"/>
    <w:rsid w:val="00F916B4"/>
    <w:rsid w:val="00F9223D"/>
    <w:rsid w:val="00F92C62"/>
    <w:rsid w:val="00F96E8F"/>
    <w:rsid w:val="00FA649D"/>
    <w:rsid w:val="00FB0430"/>
    <w:rsid w:val="00FB27FE"/>
    <w:rsid w:val="00FB3368"/>
    <w:rsid w:val="00FB7279"/>
    <w:rsid w:val="00FC0D3C"/>
    <w:rsid w:val="00FC7347"/>
    <w:rsid w:val="00FC7CB6"/>
    <w:rsid w:val="00FD6409"/>
    <w:rsid w:val="00FE1085"/>
    <w:rsid w:val="00FE1D11"/>
    <w:rsid w:val="00FE2FA6"/>
    <w:rsid w:val="00FF2CA1"/>
    <w:rsid w:val="00FF2D0B"/>
    <w:rsid w:val="00FF3E25"/>
    <w:rsid w:val="062C2A05"/>
    <w:rsid w:val="064F12A7"/>
    <w:rsid w:val="069C9971"/>
    <w:rsid w:val="097B4B23"/>
    <w:rsid w:val="0EE193C7"/>
    <w:rsid w:val="0EF3A323"/>
    <w:rsid w:val="0F9A00B0"/>
    <w:rsid w:val="122755C7"/>
    <w:rsid w:val="17ECC951"/>
    <w:rsid w:val="1FF98FEC"/>
    <w:rsid w:val="24F9C1C7"/>
    <w:rsid w:val="2C81D438"/>
    <w:rsid w:val="30BE3D95"/>
    <w:rsid w:val="31DAAA4A"/>
    <w:rsid w:val="36452AD0"/>
    <w:rsid w:val="3C7C2CC1"/>
    <w:rsid w:val="47EA9154"/>
    <w:rsid w:val="48D20F40"/>
    <w:rsid w:val="49A4708E"/>
    <w:rsid w:val="49D06F7A"/>
    <w:rsid w:val="49F4C7F3"/>
    <w:rsid w:val="4AA8E7F3"/>
    <w:rsid w:val="4FB66C07"/>
    <w:rsid w:val="504443FF"/>
    <w:rsid w:val="515F9917"/>
    <w:rsid w:val="5422C39B"/>
    <w:rsid w:val="566B1F09"/>
    <w:rsid w:val="59DB36A8"/>
    <w:rsid w:val="5C365A22"/>
    <w:rsid w:val="6D71B06D"/>
    <w:rsid w:val="6DF7932B"/>
    <w:rsid w:val="6F19F648"/>
    <w:rsid w:val="78EE08F8"/>
    <w:rsid w:val="79CA2ED4"/>
    <w:rsid w:val="7FF7C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16504"/>
  <w15:chartTrackingRefBased/>
  <w15:docId w15:val="{EDF46F81-866C-427D-B70B-FF16852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D02F7"/>
    <w:pPr>
      <w:suppressAutoHyphens/>
      <w:autoSpaceDN w:val="0"/>
      <w:spacing w:after="160" w:line="256" w:lineRule="auto"/>
      <w:textAlignment w:val="baseline"/>
    </w:pPr>
    <w:rPr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D720A5"/>
    <w:pPr>
      <w:keepNext/>
      <w:keepLines/>
      <w:spacing w:after="3" w:line="259" w:lineRule="auto"/>
      <w:ind w:left="10" w:hanging="10"/>
      <w:outlineLvl w:val="0"/>
    </w:pPr>
    <w:rPr>
      <w:rFonts w:cs="Calibri"/>
      <w:b/>
      <w:color w:val="000000"/>
      <w:sz w:val="22"/>
      <w:szCs w:val="22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D720A5"/>
    <w:pPr>
      <w:keepNext/>
      <w:keepLines/>
      <w:spacing w:after="23" w:line="259" w:lineRule="auto"/>
      <w:ind w:left="10" w:hanging="10"/>
      <w:outlineLvl w:val="1"/>
    </w:pPr>
    <w:rPr>
      <w:rFonts w:cs="Calibri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rsid w:val="00D720A5"/>
    <w:pPr>
      <w:keepNext/>
      <w:keepLines/>
      <w:spacing w:after="3" w:line="259" w:lineRule="auto"/>
      <w:ind w:left="10" w:hanging="10"/>
      <w:outlineLvl w:val="2"/>
    </w:pPr>
    <w:rPr>
      <w:rFonts w:cs="Calibri"/>
      <w:b/>
      <w:color w:val="000000"/>
      <w:sz w:val="22"/>
      <w:szCs w:val="22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157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96C5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6C59"/>
    <w:pPr>
      <w:spacing w:before="240" w:after="60"/>
      <w:outlineLvl w:val="5"/>
    </w:pPr>
    <w:rPr>
      <w:rFonts w:eastAsia="Times New Roman"/>
      <w:b/>
      <w:b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C3A5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132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231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D720A5"/>
    <w:rPr>
      <w:rFonts w:cs="Calibri"/>
      <w:b/>
      <w:color w:val="000000"/>
      <w:sz w:val="22"/>
      <w:szCs w:val="22"/>
      <w:u w:val="single" w:color="000000"/>
    </w:rPr>
  </w:style>
  <w:style w:type="character" w:customStyle="1" w:styleId="Titolo2Carattere">
    <w:name w:val="Titolo 2 Carattere"/>
    <w:link w:val="Titolo2"/>
    <w:uiPriority w:val="9"/>
    <w:rsid w:val="00D720A5"/>
    <w:rPr>
      <w:rFonts w:cs="Calibri"/>
      <w:b/>
      <w:color w:val="000000"/>
      <w:sz w:val="22"/>
      <w:szCs w:val="22"/>
    </w:rPr>
  </w:style>
  <w:style w:type="character" w:customStyle="1" w:styleId="Titolo3Carattere">
    <w:name w:val="Titolo 3 Carattere"/>
    <w:link w:val="Titolo3"/>
    <w:uiPriority w:val="9"/>
    <w:rsid w:val="00D720A5"/>
    <w:rPr>
      <w:rFonts w:cs="Calibri"/>
      <w:b/>
      <w:color w:val="000000"/>
      <w:sz w:val="22"/>
      <w:szCs w:val="22"/>
      <w:u w:val="single" w:color="000000"/>
    </w:rPr>
  </w:style>
  <w:style w:type="character" w:customStyle="1" w:styleId="Titolo4Carattere">
    <w:name w:val="Titolo 4 Carattere"/>
    <w:link w:val="Titolo4"/>
    <w:uiPriority w:val="9"/>
    <w:rsid w:val="0077157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F916B4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CC5B1D"/>
    <w:pPr>
      <w:suppressAutoHyphens w:val="0"/>
      <w:autoSpaceDN/>
      <w:spacing w:after="0" w:line="360" w:lineRule="auto"/>
      <w:textAlignment w:val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CorpotestoCarattere">
    <w:name w:val="Corpo testo Carattere"/>
    <w:link w:val="Corpotesto"/>
    <w:rsid w:val="00CC5B1D"/>
    <w:rPr>
      <w:rFonts w:ascii="Comic Sans MS" w:eastAsia="Times New Roman" w:hAnsi="Comic Sans MS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996C5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996C5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96C5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96C59"/>
    <w:rPr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996C59"/>
    <w:pPr>
      <w:autoSpaceDN/>
      <w:spacing w:after="0" w:line="240" w:lineRule="auto"/>
      <w:ind w:right="-1417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itolo8Carattere">
    <w:name w:val="Titolo 8 Carattere"/>
    <w:link w:val="Titolo8"/>
    <w:uiPriority w:val="9"/>
    <w:rsid w:val="007C3A5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ltesto31">
    <w:name w:val="Corpo del testo 31"/>
    <w:basedOn w:val="Normale"/>
    <w:rsid w:val="007C3A5A"/>
    <w:pPr>
      <w:autoSpaceDN/>
      <w:spacing w:after="0" w:line="240" w:lineRule="auto"/>
      <w:textAlignment w:val="auto"/>
    </w:pPr>
    <w:rPr>
      <w:rFonts w:ascii="Times" w:eastAsia="Times New Roman" w:hAnsi="Times"/>
      <w:sz w:val="24"/>
      <w:szCs w:val="20"/>
      <w:lang w:eastAsia="ar-SA"/>
    </w:rPr>
  </w:style>
  <w:style w:type="paragraph" w:customStyle="1" w:styleId="Standard">
    <w:name w:val="Standard"/>
    <w:rsid w:val="0007081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eastAsia="zh-CN"/>
    </w:rPr>
  </w:style>
  <w:style w:type="numbering" w:customStyle="1" w:styleId="WW8Num27">
    <w:name w:val="WW8Num27"/>
    <w:basedOn w:val="Nessunelenco"/>
    <w:rsid w:val="00070816"/>
    <w:pPr>
      <w:numPr>
        <w:numId w:val="8"/>
      </w:numPr>
    </w:pPr>
  </w:style>
  <w:style w:type="numbering" w:customStyle="1" w:styleId="WW8Num2">
    <w:name w:val="WW8Num2"/>
    <w:basedOn w:val="Nessunelenco"/>
    <w:rsid w:val="00070816"/>
    <w:pPr>
      <w:numPr>
        <w:numId w:val="9"/>
      </w:numPr>
    </w:pPr>
  </w:style>
  <w:style w:type="numbering" w:customStyle="1" w:styleId="WW8Num3">
    <w:name w:val="WW8Num3"/>
    <w:basedOn w:val="Nessunelenco"/>
    <w:rsid w:val="00070816"/>
    <w:pPr>
      <w:numPr>
        <w:numId w:val="10"/>
      </w:numPr>
    </w:pPr>
  </w:style>
  <w:style w:type="numbering" w:customStyle="1" w:styleId="WW8Num5">
    <w:name w:val="WW8Num5"/>
    <w:basedOn w:val="Nessunelenco"/>
    <w:rsid w:val="00070816"/>
    <w:pPr>
      <w:numPr>
        <w:numId w:val="11"/>
      </w:numPr>
    </w:pPr>
  </w:style>
  <w:style w:type="numbering" w:customStyle="1" w:styleId="WW8Num8">
    <w:name w:val="WW8Num8"/>
    <w:basedOn w:val="Nessunelenco"/>
    <w:rsid w:val="00070816"/>
    <w:pPr>
      <w:numPr>
        <w:numId w:val="12"/>
      </w:numPr>
    </w:pPr>
  </w:style>
  <w:style w:type="numbering" w:customStyle="1" w:styleId="WW8Num10">
    <w:name w:val="WW8Num10"/>
    <w:basedOn w:val="Nessunelenco"/>
    <w:rsid w:val="00070816"/>
    <w:pPr>
      <w:numPr>
        <w:numId w:val="13"/>
      </w:numPr>
    </w:pPr>
  </w:style>
  <w:style w:type="numbering" w:customStyle="1" w:styleId="WW8Num13">
    <w:name w:val="WW8Num13"/>
    <w:basedOn w:val="Nessunelenco"/>
    <w:rsid w:val="00070816"/>
    <w:pPr>
      <w:numPr>
        <w:numId w:val="14"/>
      </w:numPr>
    </w:pPr>
  </w:style>
  <w:style w:type="numbering" w:customStyle="1" w:styleId="WW8Num14">
    <w:name w:val="WW8Num14"/>
    <w:basedOn w:val="Nessunelenco"/>
    <w:rsid w:val="00070816"/>
    <w:pPr>
      <w:numPr>
        <w:numId w:val="15"/>
      </w:numPr>
    </w:pPr>
  </w:style>
  <w:style w:type="numbering" w:customStyle="1" w:styleId="WW8Num18">
    <w:name w:val="WW8Num18"/>
    <w:basedOn w:val="Nessunelenco"/>
    <w:rsid w:val="00070816"/>
    <w:pPr>
      <w:numPr>
        <w:numId w:val="16"/>
      </w:numPr>
    </w:pPr>
  </w:style>
  <w:style w:type="numbering" w:customStyle="1" w:styleId="WW8Num24">
    <w:name w:val="WW8Num24"/>
    <w:basedOn w:val="Nessunelenco"/>
    <w:rsid w:val="00070816"/>
    <w:pPr>
      <w:numPr>
        <w:numId w:val="17"/>
      </w:numPr>
    </w:pPr>
  </w:style>
  <w:style w:type="numbering" w:customStyle="1" w:styleId="WW8Num25">
    <w:name w:val="WW8Num25"/>
    <w:basedOn w:val="Nessunelenco"/>
    <w:rsid w:val="00070816"/>
    <w:pPr>
      <w:numPr>
        <w:numId w:val="18"/>
      </w:numPr>
    </w:pPr>
  </w:style>
  <w:style w:type="numbering" w:customStyle="1" w:styleId="WW8Num30">
    <w:name w:val="WW8Num30"/>
    <w:basedOn w:val="Nessunelenco"/>
    <w:rsid w:val="00070816"/>
    <w:pPr>
      <w:numPr>
        <w:numId w:val="19"/>
      </w:numPr>
    </w:pPr>
  </w:style>
  <w:style w:type="numbering" w:customStyle="1" w:styleId="WW8Num41">
    <w:name w:val="WW8Num41"/>
    <w:basedOn w:val="Nessunelenco"/>
    <w:rsid w:val="00070816"/>
    <w:pPr>
      <w:numPr>
        <w:numId w:val="20"/>
      </w:numPr>
    </w:pPr>
  </w:style>
  <w:style w:type="character" w:customStyle="1" w:styleId="Titolo9Carattere">
    <w:name w:val="Titolo 9 Carattere"/>
    <w:link w:val="Titolo9"/>
    <w:uiPriority w:val="9"/>
    <w:semiHidden/>
    <w:rsid w:val="00884132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8413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884132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841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84132"/>
    <w:rPr>
      <w:sz w:val="16"/>
      <w:szCs w:val="16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8413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84132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884132"/>
    <w:pPr>
      <w:spacing w:after="120"/>
    </w:pPr>
  </w:style>
  <w:style w:type="paragraph" w:customStyle="1" w:styleId="TESTOPROPOSTA">
    <w:name w:val="TESTO_PROPOSTA"/>
    <w:rsid w:val="00884132"/>
    <w:pPr>
      <w:suppressAutoHyphens/>
      <w:autoSpaceDN w:val="0"/>
      <w:jc w:val="both"/>
      <w:textAlignment w:val="baseline"/>
    </w:pPr>
    <w:rPr>
      <w:rFonts w:ascii="Arial" w:eastAsia="Arial" w:hAnsi="Arial"/>
      <w:kern w:val="3"/>
      <w:sz w:val="24"/>
      <w:szCs w:val="22"/>
      <w:lang w:eastAsia="zh-CN"/>
    </w:rPr>
  </w:style>
  <w:style w:type="numbering" w:customStyle="1" w:styleId="WW8Num7">
    <w:name w:val="WW8Num7"/>
    <w:basedOn w:val="Nessunelenco"/>
    <w:rsid w:val="00884132"/>
    <w:pPr>
      <w:numPr>
        <w:numId w:val="21"/>
      </w:numPr>
    </w:pPr>
  </w:style>
  <w:style w:type="numbering" w:customStyle="1" w:styleId="WW8Num9">
    <w:name w:val="WW8Num9"/>
    <w:basedOn w:val="Nessunelenco"/>
    <w:rsid w:val="00884132"/>
    <w:pPr>
      <w:numPr>
        <w:numId w:val="22"/>
      </w:numPr>
    </w:pPr>
  </w:style>
  <w:style w:type="numbering" w:customStyle="1" w:styleId="WW8Num11">
    <w:name w:val="WW8Num11"/>
    <w:basedOn w:val="Nessunelenco"/>
    <w:rsid w:val="00884132"/>
    <w:pPr>
      <w:numPr>
        <w:numId w:val="23"/>
      </w:numPr>
    </w:pPr>
  </w:style>
  <w:style w:type="numbering" w:customStyle="1" w:styleId="WW8Num12">
    <w:name w:val="WW8Num12"/>
    <w:basedOn w:val="Nessunelenco"/>
    <w:rsid w:val="00884132"/>
    <w:pPr>
      <w:numPr>
        <w:numId w:val="24"/>
      </w:numPr>
    </w:pPr>
  </w:style>
  <w:style w:type="numbering" w:customStyle="1" w:styleId="WW8Num15">
    <w:name w:val="WW8Num15"/>
    <w:basedOn w:val="Nessunelenco"/>
    <w:rsid w:val="00884132"/>
    <w:pPr>
      <w:numPr>
        <w:numId w:val="25"/>
      </w:numPr>
    </w:pPr>
  </w:style>
  <w:style w:type="numbering" w:customStyle="1" w:styleId="WW8Num17">
    <w:name w:val="WW8Num17"/>
    <w:basedOn w:val="Nessunelenco"/>
    <w:rsid w:val="00884132"/>
    <w:pPr>
      <w:numPr>
        <w:numId w:val="26"/>
      </w:numPr>
    </w:pPr>
  </w:style>
  <w:style w:type="numbering" w:customStyle="1" w:styleId="WW8Num20">
    <w:name w:val="WW8Num20"/>
    <w:basedOn w:val="Nessunelenco"/>
    <w:rsid w:val="00884132"/>
    <w:pPr>
      <w:numPr>
        <w:numId w:val="27"/>
      </w:numPr>
    </w:pPr>
  </w:style>
  <w:style w:type="numbering" w:customStyle="1" w:styleId="WW8Num21">
    <w:name w:val="WW8Num21"/>
    <w:basedOn w:val="Nessunelenco"/>
    <w:rsid w:val="00884132"/>
    <w:pPr>
      <w:numPr>
        <w:numId w:val="28"/>
      </w:numPr>
    </w:pPr>
  </w:style>
  <w:style w:type="numbering" w:customStyle="1" w:styleId="WW8Num22">
    <w:name w:val="WW8Num22"/>
    <w:basedOn w:val="Nessunelenco"/>
    <w:rsid w:val="00884132"/>
    <w:pPr>
      <w:numPr>
        <w:numId w:val="29"/>
      </w:numPr>
    </w:pPr>
  </w:style>
  <w:style w:type="numbering" w:customStyle="1" w:styleId="WW8Num26">
    <w:name w:val="WW8Num26"/>
    <w:basedOn w:val="Nessunelenco"/>
    <w:rsid w:val="00884132"/>
    <w:pPr>
      <w:numPr>
        <w:numId w:val="30"/>
      </w:numPr>
    </w:pPr>
  </w:style>
  <w:style w:type="numbering" w:customStyle="1" w:styleId="WW8Num29">
    <w:name w:val="WW8Num29"/>
    <w:basedOn w:val="Nessunelenco"/>
    <w:rsid w:val="00884132"/>
    <w:pPr>
      <w:numPr>
        <w:numId w:val="31"/>
      </w:numPr>
    </w:pPr>
  </w:style>
  <w:style w:type="numbering" w:customStyle="1" w:styleId="WW8Num33">
    <w:name w:val="WW8Num33"/>
    <w:basedOn w:val="Nessunelenco"/>
    <w:rsid w:val="00884132"/>
    <w:pPr>
      <w:numPr>
        <w:numId w:val="32"/>
      </w:numPr>
    </w:pPr>
  </w:style>
  <w:style w:type="numbering" w:customStyle="1" w:styleId="WW8Num36">
    <w:name w:val="WW8Num36"/>
    <w:basedOn w:val="Nessunelenco"/>
    <w:rsid w:val="00884132"/>
    <w:pPr>
      <w:numPr>
        <w:numId w:val="33"/>
      </w:numPr>
    </w:pPr>
  </w:style>
  <w:style w:type="numbering" w:customStyle="1" w:styleId="WW8Num37">
    <w:name w:val="WW8Num37"/>
    <w:basedOn w:val="Nessunelenco"/>
    <w:rsid w:val="00884132"/>
    <w:pPr>
      <w:numPr>
        <w:numId w:val="34"/>
      </w:numPr>
    </w:pPr>
  </w:style>
  <w:style w:type="numbering" w:customStyle="1" w:styleId="WW8Num38">
    <w:name w:val="WW8Num38"/>
    <w:basedOn w:val="Nessunelenco"/>
    <w:rsid w:val="00884132"/>
    <w:pPr>
      <w:numPr>
        <w:numId w:val="35"/>
      </w:numPr>
    </w:pPr>
  </w:style>
  <w:style w:type="numbering" w:customStyle="1" w:styleId="WW8Num42">
    <w:name w:val="WW8Num42"/>
    <w:basedOn w:val="Nessunelenco"/>
    <w:rsid w:val="00884132"/>
    <w:pPr>
      <w:numPr>
        <w:numId w:val="36"/>
      </w:numPr>
    </w:pPr>
  </w:style>
  <w:style w:type="numbering" w:customStyle="1" w:styleId="WW8Num43">
    <w:name w:val="WW8Num43"/>
    <w:basedOn w:val="Nessunelenco"/>
    <w:rsid w:val="00884132"/>
    <w:pPr>
      <w:numPr>
        <w:numId w:val="37"/>
      </w:numPr>
    </w:pPr>
  </w:style>
  <w:style w:type="table" w:customStyle="1" w:styleId="Grigliatabella1">
    <w:name w:val="Griglia tabella1"/>
    <w:rsid w:val="000519C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C1077"/>
    <w:rPr>
      <w:rFonts w:ascii="Segoe UI" w:hAnsi="Segoe UI" w:cs="Segoe UI"/>
      <w:sz w:val="18"/>
      <w:szCs w:val="18"/>
    </w:rPr>
  </w:style>
  <w:style w:type="paragraph" w:customStyle="1" w:styleId="Didascalia1">
    <w:name w:val="Didascalia1"/>
    <w:basedOn w:val="Standard"/>
    <w:next w:val="Standard"/>
    <w:rsid w:val="007D4D1D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CB2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C74CD"/>
    <w:pPr>
      <w:tabs>
        <w:tab w:val="center" w:pos="4680"/>
        <w:tab w:val="right" w:pos="9360"/>
      </w:tabs>
      <w:suppressAutoHyphens w:val="0"/>
      <w:autoSpaceDN/>
      <w:spacing w:after="0" w:line="240" w:lineRule="auto"/>
      <w:textAlignment w:val="auto"/>
    </w:pPr>
    <w:rPr>
      <w:rFonts w:eastAsia="Times New Roman"/>
    </w:rPr>
  </w:style>
  <w:style w:type="character" w:customStyle="1" w:styleId="PidipaginaCarattere">
    <w:name w:val="Piè di pagina Carattere"/>
    <w:link w:val="Pidipagina"/>
    <w:uiPriority w:val="99"/>
    <w:rsid w:val="001C74CD"/>
    <w:rPr>
      <w:rFonts w:eastAsia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C74CD"/>
    <w:pPr>
      <w:tabs>
        <w:tab w:val="center" w:pos="4680"/>
        <w:tab w:val="right" w:pos="9360"/>
      </w:tabs>
      <w:suppressAutoHyphens w:val="0"/>
      <w:autoSpaceDN/>
      <w:spacing w:after="0" w:line="240" w:lineRule="auto"/>
      <w:textAlignment w:val="auto"/>
    </w:pPr>
    <w:rPr>
      <w:rFonts w:eastAsia="Times New Roman"/>
    </w:rPr>
  </w:style>
  <w:style w:type="character" w:customStyle="1" w:styleId="IntestazioneCarattere">
    <w:name w:val="Intestazione Carattere"/>
    <w:link w:val="Intestazione"/>
    <w:uiPriority w:val="99"/>
    <w:rsid w:val="001C74CD"/>
    <w:rPr>
      <w:rFonts w:eastAsia="Times New Roman"/>
      <w:sz w:val="22"/>
      <w:szCs w:val="22"/>
    </w:rPr>
  </w:style>
  <w:style w:type="table" w:customStyle="1" w:styleId="TableGrid0">
    <w:name w:val="Table Grid0"/>
    <w:basedOn w:val="Tabellanormale"/>
    <w:uiPriority w:val="39"/>
    <w:rsid w:val="00DE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55FBD"/>
    <w:rPr>
      <w:color w:val="605E5C"/>
      <w:shd w:val="clear" w:color="auto" w:fill="E1DFDD"/>
    </w:rPr>
  </w:style>
  <w:style w:type="character" w:customStyle="1" w:styleId="tm8">
    <w:name w:val="tm8"/>
    <w:basedOn w:val="Carpredefinitoparagrafo"/>
    <w:rsid w:val="005425E4"/>
  </w:style>
  <w:style w:type="character" w:styleId="Rimandocommento">
    <w:name w:val="annotation reference"/>
    <w:basedOn w:val="Carpredefinitoparagrafo"/>
    <w:uiPriority w:val="99"/>
    <w:semiHidden/>
    <w:unhideWhenUsed/>
    <w:rsid w:val="00C63C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C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C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C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C63"/>
    <w:rPr>
      <w:b/>
      <w:bCs/>
    </w:rPr>
  </w:style>
  <w:style w:type="paragraph" w:styleId="Revisione">
    <w:name w:val="Revision"/>
    <w:hidden/>
    <w:uiPriority w:val="99"/>
    <w:semiHidden/>
    <w:rsid w:val="00C63C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ricoltura.regione.emilia-romagna.it/pesca/pesca-sportiva-professionale-acque-interne/calendari-ittic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05796C318E54681FA1E7518F60584" ma:contentTypeVersion="13" ma:contentTypeDescription="Creare un nuovo documento." ma:contentTypeScope="" ma:versionID="b4b69ac24c9c62d65cc00c9b302ffe72">
  <xsd:schema xmlns:xsd="http://www.w3.org/2001/XMLSchema" xmlns:xs="http://www.w3.org/2001/XMLSchema" xmlns:p="http://schemas.microsoft.com/office/2006/metadata/properties" xmlns:ns2="a1422185-1a9c-4a99-bd26-79dbe19b7b0a" xmlns:ns3="5ea2ee76-13b7-4ee4-a21c-1e2ea633b579" targetNamespace="http://schemas.microsoft.com/office/2006/metadata/properties" ma:root="true" ma:fieldsID="18776b2e9e546df49f5329a69580d2e7" ns2:_="" ns3:_="">
    <xsd:import namespace="a1422185-1a9c-4a99-bd26-79dbe19b7b0a"/>
    <xsd:import namespace="5ea2ee76-13b7-4ee4-a21c-1e2ea633b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2185-1a9c-4a99-bd26-79dbe19b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ee76-13b7-4ee4-a21c-1e2ea633b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d5509-1f96-4da0-87d1-53e43492bd5d}" ma:internalName="TaxCatchAll" ma:showField="CatchAllData" ma:web="5ea2ee76-13b7-4ee4-a21c-1e2ea633b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2ee76-13b7-4ee4-a21c-1e2ea633b579" xsi:nil="true"/>
    <lcf76f155ced4ddcb4097134ff3c332f xmlns="a1422185-1a9c-4a99-bd26-79dbe19b7b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47A01F-523C-41CF-A95F-D2416E53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22185-1a9c-4a99-bd26-79dbe19b7b0a"/>
    <ds:schemaRef ds:uri="5ea2ee76-13b7-4ee4-a21c-1e2ea633b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FD603-497F-46C4-9496-79D3374C4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BE887-15B0-406B-A2F8-5432A0E29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DA962-E908-44C5-8A5A-66644FFE47D6}">
  <ds:schemaRefs>
    <ds:schemaRef ds:uri="http://schemas.microsoft.com/office/2006/metadata/properties"/>
    <ds:schemaRef ds:uri="http://schemas.microsoft.com/office/infopath/2007/PartnerControls"/>
    <ds:schemaRef ds:uri="5ea2ee76-13b7-4ee4-a21c-1e2ea633b579"/>
    <ds:schemaRef ds:uri="a1422185-1a9c-4a99-bd26-79dbe19b7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ITTICO 2018/19</vt:lpstr>
    </vt:vector>
  </TitlesOfParts>
  <Company/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ITTICO 2018/19</dc:title>
  <dc:subject/>
  <dc:creator>Rizzoli Marco</dc:creator>
  <cp:keywords/>
  <dc:description/>
  <cp:lastModifiedBy>Sirri Rubina</cp:lastModifiedBy>
  <cp:revision>40</cp:revision>
  <cp:lastPrinted>2020-01-21T12:52:00Z</cp:lastPrinted>
  <dcterms:created xsi:type="dcterms:W3CDTF">2023-02-08T11:00:00Z</dcterms:created>
  <dcterms:modified xsi:type="dcterms:W3CDTF">2026-03-19T13:44:00Z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0x01010046905796C318E54681FA1E7518F60584</vt:lpwstr>
  </property>
  <property fmtid="{D5CDD505-2E9C-101B-9397-08002B2CF9AE}" pid="3" name="MediaServiceImageTags">
    <vt:lpwstr/>
  </property>
</Properties>
</file>