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72E9" w14:textId="218F1B5D" w:rsidR="00053B76" w:rsidRDefault="006A45F4">
      <w:pPr>
        <w:pStyle w:val="Standard"/>
        <w:rPr>
          <w:b/>
        </w:rPr>
      </w:pPr>
      <w:r>
        <w:rPr>
          <w:b/>
        </w:rPr>
        <w:t xml:space="preserve">Allegato </w:t>
      </w:r>
      <w:r w:rsidR="00116189">
        <w:rPr>
          <w:b/>
        </w:rPr>
        <w:t>1</w:t>
      </w:r>
      <w:r>
        <w:rPr>
          <w:b/>
        </w:rPr>
        <w:tab/>
      </w:r>
    </w:p>
    <w:p w14:paraId="09854AA9" w14:textId="77777777" w:rsidR="00053B76" w:rsidRDefault="006A45F4">
      <w:pPr>
        <w:pStyle w:val="Standard"/>
        <w:rPr>
          <w:b/>
        </w:rPr>
      </w:pPr>
      <w:r>
        <w:rPr>
          <w:b/>
          <w:sz w:val="28"/>
          <w:szCs w:val="28"/>
        </w:rPr>
        <w:t>DOMANDA DI CONTRIBUTO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FAC-SIMILE</w:t>
      </w:r>
    </w:p>
    <w:p w14:paraId="598DEC2A" w14:textId="77777777" w:rsidR="00053B76" w:rsidRDefault="006A45F4">
      <w:pPr>
        <w:pStyle w:val="Standard"/>
        <w:spacing w:before="120" w:after="120"/>
        <w:ind w:left="360" w:hanging="360"/>
        <w:jc w:val="both"/>
        <w:outlineLvl w:val="0"/>
        <w:rPr>
          <w:i/>
          <w:iCs/>
          <w:caps/>
        </w:rPr>
      </w:pPr>
      <w:r>
        <w:rPr>
          <w:i/>
          <w:iCs/>
          <w:caps/>
        </w:rPr>
        <w:t>(in carta semplice)</w:t>
      </w:r>
    </w:p>
    <w:p w14:paraId="34A9FEFF" w14:textId="1426CB0C" w:rsidR="00C30FF4" w:rsidRPr="0070789B" w:rsidRDefault="0070789B" w:rsidP="00C30FF4">
      <w:pPr>
        <w:pStyle w:val="Standard"/>
        <w:spacing w:before="120" w:after="120"/>
        <w:ind w:left="360" w:hanging="360"/>
        <w:jc w:val="both"/>
        <w:outlineLvl w:val="0"/>
        <w:rPr>
          <w:caps/>
          <w:sz w:val="20"/>
          <w:szCs w:val="20"/>
        </w:rPr>
      </w:pPr>
      <w:r w:rsidRPr="0070789B">
        <w:rPr>
          <w:caps/>
          <w:sz w:val="20"/>
          <w:szCs w:val="20"/>
        </w:rPr>
        <w:t>(RICHIAMATO N</w:t>
      </w:r>
      <w:r w:rsidR="00116189">
        <w:rPr>
          <w:caps/>
          <w:sz w:val="20"/>
          <w:szCs w:val="20"/>
        </w:rPr>
        <w:t>ELL’</w:t>
      </w:r>
      <w:r w:rsidR="00C30FF4" w:rsidRPr="0070789B">
        <w:rPr>
          <w:caps/>
          <w:sz w:val="20"/>
          <w:szCs w:val="20"/>
        </w:rPr>
        <w:t xml:space="preserve">ALLEGATO 1 </w:t>
      </w:r>
      <w:r w:rsidR="00116189">
        <w:rPr>
          <w:caps/>
          <w:sz w:val="20"/>
          <w:szCs w:val="20"/>
        </w:rPr>
        <w:t xml:space="preserve">DELLA DEL. 889/2018 </w:t>
      </w:r>
      <w:r w:rsidR="00C30FF4" w:rsidRPr="0070789B">
        <w:rPr>
          <w:caps/>
          <w:sz w:val="20"/>
          <w:szCs w:val="20"/>
        </w:rPr>
        <w:t>- P</w:t>
      </w:r>
      <w:r w:rsidRPr="0070789B">
        <w:rPr>
          <w:caps/>
          <w:sz w:val="20"/>
          <w:szCs w:val="20"/>
        </w:rPr>
        <w:t>ARAGRAFO</w:t>
      </w:r>
      <w:r w:rsidR="00C30FF4" w:rsidRPr="0070789B">
        <w:rPr>
          <w:caps/>
          <w:sz w:val="20"/>
          <w:szCs w:val="20"/>
        </w:rPr>
        <w:t xml:space="preserve"> 1</w:t>
      </w:r>
      <w:r w:rsidR="00116189">
        <w:rPr>
          <w:caps/>
          <w:sz w:val="20"/>
          <w:szCs w:val="20"/>
        </w:rPr>
        <w:t>4</w:t>
      </w:r>
      <w:r w:rsidRPr="0070789B">
        <w:rPr>
          <w:caps/>
          <w:sz w:val="20"/>
          <w:szCs w:val="20"/>
        </w:rPr>
        <w:t>)</w:t>
      </w:r>
    </w:p>
    <w:p w14:paraId="78A83A26" w14:textId="77777777" w:rsidR="00C30FF4" w:rsidRDefault="00C30FF4">
      <w:pPr>
        <w:pStyle w:val="Standard"/>
        <w:spacing w:before="120" w:after="120"/>
        <w:ind w:left="360" w:hanging="360"/>
        <w:jc w:val="both"/>
        <w:outlineLvl w:val="0"/>
        <w:rPr>
          <w:i/>
          <w:iCs/>
          <w:caps/>
        </w:rPr>
      </w:pPr>
    </w:p>
    <w:p w14:paraId="68CBC8E0" w14:textId="77777777" w:rsidR="00053B76" w:rsidRDefault="006A45F4" w:rsidP="00257025">
      <w:pPr>
        <w:pStyle w:val="Textbodyindent"/>
        <w:tabs>
          <w:tab w:val="left" w:pos="12990"/>
        </w:tabs>
        <w:spacing w:after="0"/>
        <w:ind w:left="5387" w:hanging="425"/>
      </w:pPr>
      <w:r>
        <w:t>Alla Regione Emilia-Romagna</w:t>
      </w:r>
    </w:p>
    <w:p w14:paraId="6CE629FD" w14:textId="4730D795" w:rsidR="00053B76" w:rsidRDefault="006A45F4" w:rsidP="00257025">
      <w:pPr>
        <w:pStyle w:val="Textbodyindent"/>
        <w:tabs>
          <w:tab w:val="left" w:pos="12990"/>
        </w:tabs>
        <w:spacing w:after="0"/>
        <w:ind w:left="5387"/>
      </w:pPr>
      <w:r>
        <w:t xml:space="preserve">Direzione Generale Agricoltura, </w:t>
      </w:r>
      <w:r w:rsidR="00257025">
        <w:t>Caccia e Pesca</w:t>
      </w:r>
    </w:p>
    <w:p w14:paraId="54E5CF56" w14:textId="77777777" w:rsidR="00053B76" w:rsidRDefault="006A45F4" w:rsidP="00257025">
      <w:pPr>
        <w:pStyle w:val="Textbodyindent"/>
        <w:tabs>
          <w:tab w:val="left" w:pos="12990"/>
        </w:tabs>
        <w:spacing w:after="0"/>
        <w:ind w:left="5387"/>
      </w:pPr>
      <w:r>
        <w:t>Servizio Organizzazioni di mercato e sinergie di filiera</w:t>
      </w:r>
    </w:p>
    <w:p w14:paraId="0F4FFCF9" w14:textId="77777777" w:rsidR="00053B76" w:rsidRDefault="006A45F4" w:rsidP="00257025">
      <w:pPr>
        <w:pStyle w:val="Textbodyindent"/>
        <w:tabs>
          <w:tab w:val="left" w:pos="12990"/>
        </w:tabs>
        <w:spacing w:after="0"/>
        <w:ind w:left="5387"/>
      </w:pPr>
      <w:r>
        <w:t>Viale della Fiera, n. 8</w:t>
      </w:r>
    </w:p>
    <w:p w14:paraId="0AA8910F" w14:textId="77777777" w:rsidR="00053B76" w:rsidRDefault="006A45F4" w:rsidP="00257025">
      <w:pPr>
        <w:pStyle w:val="Textbodyindent"/>
        <w:tabs>
          <w:tab w:val="left" w:pos="12990"/>
        </w:tabs>
        <w:spacing w:after="0"/>
        <w:ind w:left="5387"/>
      </w:pPr>
      <w:r>
        <w:t>40127 Bologna</w:t>
      </w:r>
    </w:p>
    <w:p w14:paraId="7FD1B38D" w14:textId="77777777" w:rsidR="00053B76" w:rsidRDefault="00053B76">
      <w:pPr>
        <w:pStyle w:val="Textbodyindent"/>
        <w:tabs>
          <w:tab w:val="left" w:pos="12990"/>
        </w:tabs>
        <w:spacing w:after="0"/>
        <w:ind w:left="6510" w:hanging="15"/>
        <w:rPr>
          <w:sz w:val="12"/>
          <w:szCs w:val="12"/>
        </w:rPr>
      </w:pPr>
    </w:p>
    <w:p w14:paraId="2AE236E3" w14:textId="77777777" w:rsidR="00053B76" w:rsidRDefault="006A45F4">
      <w:pPr>
        <w:pStyle w:val="Textbodyindent"/>
        <w:tabs>
          <w:tab w:val="left" w:pos="5505"/>
        </w:tabs>
        <w:spacing w:after="0"/>
        <w:ind w:left="0"/>
      </w:pPr>
      <w:r>
        <w:tab/>
        <w:t>PEC – agrapa@postacert.regione.emilia-romagna.it</w:t>
      </w:r>
    </w:p>
    <w:p w14:paraId="4360764F" w14:textId="77777777" w:rsidR="00053B76" w:rsidRDefault="00053B76">
      <w:pPr>
        <w:pStyle w:val="Textbodyindent"/>
        <w:spacing w:after="0"/>
        <w:ind w:left="4248" w:firstLine="708"/>
        <w:rPr>
          <w:sz w:val="12"/>
          <w:szCs w:val="12"/>
        </w:rPr>
      </w:pPr>
    </w:p>
    <w:p w14:paraId="66A7985A" w14:textId="77777777" w:rsidR="00053B76" w:rsidRDefault="006A45F4">
      <w:pPr>
        <w:pStyle w:val="Textbodyindent"/>
        <w:spacing w:after="0" w:line="360" w:lineRule="auto"/>
        <w:ind w:left="0"/>
        <w:jc w:val="both"/>
      </w:pPr>
      <w:r>
        <w:t>Oggetto: L.R. 24/2000 e REG. (UE) 702/2014</w:t>
      </w:r>
      <w:r>
        <w:rPr>
          <w:caps/>
        </w:rPr>
        <w:t xml:space="preserve"> – domanda di contributo E DICHIARAZIONE SOSTITUTIVA</w:t>
      </w:r>
    </w:p>
    <w:p w14:paraId="468CA4DD" w14:textId="77777777" w:rsidR="00053B76" w:rsidRDefault="006A45F4">
      <w:pPr>
        <w:pStyle w:val="Standard"/>
        <w:widowControl w:val="0"/>
        <w:spacing w:before="289" w:after="119" w:line="360" w:lineRule="auto"/>
        <w:jc w:val="both"/>
      </w:pPr>
      <w:r>
        <w:t>Il sottoscritto   _______________________   nato a   ____________________ il ____________ e residente a    ________________________________  in via ___________________________in qualità di rappresentante legale dell'O.P. ______________________________________________________con sede a ______________________________________________ CUAA   _______________ iscritta nell'Elenco regionale delle  Organizzazioni di Produttori al n. _____, con la presente</w:t>
      </w:r>
    </w:p>
    <w:p w14:paraId="1C9D88E8" w14:textId="77777777" w:rsidR="00053B76" w:rsidRDefault="006A45F4">
      <w:pPr>
        <w:pStyle w:val="Standard"/>
        <w:widowControl w:val="0"/>
        <w:spacing w:before="113" w:after="113" w:line="360" w:lineRule="auto"/>
        <w:jc w:val="center"/>
        <w:rPr>
          <w:b/>
        </w:rPr>
      </w:pPr>
      <w:r>
        <w:rPr>
          <w:b/>
        </w:rPr>
        <w:t>CHIEDE</w:t>
      </w:r>
    </w:p>
    <w:p w14:paraId="6299DEDB" w14:textId="77777777" w:rsidR="00053B76" w:rsidRDefault="006A45F4">
      <w:pPr>
        <w:pStyle w:val="Standard"/>
        <w:tabs>
          <w:tab w:val="left" w:pos="360"/>
        </w:tabs>
        <w:spacing w:after="119"/>
        <w:jc w:val="both"/>
      </w:pPr>
      <w:r>
        <w:t>il contributo relativo alla legge in oggetto per le attività previste dal programma di attività ________;</w:t>
      </w:r>
    </w:p>
    <w:p w14:paraId="440768B3" w14:textId="77777777" w:rsidR="00053B76" w:rsidRDefault="006A45F4">
      <w:pPr>
        <w:pStyle w:val="Standard"/>
        <w:tabs>
          <w:tab w:val="left" w:pos="360"/>
        </w:tabs>
        <w:spacing w:after="119"/>
        <w:jc w:val="both"/>
      </w:pPr>
      <w:r>
        <w:t>e a tal fine</w:t>
      </w:r>
    </w:p>
    <w:p w14:paraId="6B487F81" w14:textId="77777777" w:rsidR="00053B76" w:rsidRDefault="006A45F4">
      <w:pPr>
        <w:pStyle w:val="Standard"/>
        <w:tabs>
          <w:tab w:val="left" w:pos="360"/>
        </w:tabs>
        <w:spacing w:after="119"/>
        <w:jc w:val="center"/>
      </w:pPr>
      <w:r>
        <w:rPr>
          <w:b/>
        </w:rPr>
        <w:t>DICHIARA</w:t>
      </w:r>
    </w:p>
    <w:p w14:paraId="575067F4" w14:textId="77777777" w:rsidR="00053B76" w:rsidRDefault="006A45F4">
      <w:pPr>
        <w:pStyle w:val="Standard"/>
        <w:widowControl w:val="0"/>
        <w:spacing w:before="113" w:line="360" w:lineRule="auto"/>
        <w:jc w:val="both"/>
      </w:pPr>
      <w:r>
        <w:t>ai sensi degli artt. 46 e 47 del D.P.R. 445 del 28 dicembre 2000 e consapevole delle sanzioni penali, nel caso di dichiarazioni non veritiere e falsità negli atti richiamate dall'art. 76 del sopracitato decreto,</w:t>
      </w:r>
    </w:p>
    <w:p w14:paraId="42B0F1A7" w14:textId="77777777" w:rsidR="00053B76" w:rsidRDefault="006A45F4">
      <w:pPr>
        <w:pStyle w:val="Standard"/>
        <w:widowControl w:val="0"/>
        <w:jc w:val="both"/>
      </w:pPr>
      <w:r>
        <w:rPr>
          <w:b/>
          <w:bCs/>
          <w:i/>
          <w:iCs/>
        </w:rPr>
        <w:t>(barrare la casella interessata)</w:t>
      </w:r>
    </w:p>
    <w:p w14:paraId="193370BB" w14:textId="77777777" w:rsidR="00053B76" w:rsidRDefault="006A45F4">
      <w:pPr>
        <w:pStyle w:val="Standard"/>
        <w:widowControl w:val="0"/>
        <w:jc w:val="both"/>
      </w:pPr>
      <w:r>
        <w:rPr>
          <w:rFonts w:eastAsia="Arial, Arial" w:cs="Arial, Arial"/>
          <w:b/>
          <w:bCs/>
          <w:i/>
          <w:iCs/>
          <w:color w:val="000000"/>
        </w:rPr>
        <w:t xml:space="preserve"> </w:t>
      </w:r>
    </w:p>
    <w:p w14:paraId="65788056" w14:textId="77777777" w:rsidR="00053B76" w:rsidRDefault="006A45F4">
      <w:pPr>
        <w:pStyle w:val="Standard"/>
        <w:widowControl w:val="0"/>
        <w:jc w:val="both"/>
      </w:pPr>
      <w:r>
        <w:rPr>
          <w:rFonts w:eastAsia="Arial, Arial" w:cs="Arial, Arial"/>
          <w:color w:val="000000"/>
        </w:rPr>
        <w:t>1)</w:t>
      </w:r>
    </w:p>
    <w:p w14:paraId="5AE04B3E" w14:textId="77777777" w:rsidR="00053B76" w:rsidRDefault="006A45F4">
      <w:pPr>
        <w:pStyle w:val="Standard"/>
        <w:widowControl w:val="0"/>
        <w:jc w:val="both"/>
      </w:pPr>
      <w:proofErr w:type="gramStart"/>
      <w:r>
        <w:rPr>
          <w:rFonts w:ascii="Arial Narrow" w:eastAsia="Arial Narrow" w:hAnsi="Arial Narrow" w:cs="Arial Narrow"/>
          <w:b/>
          <w:bCs/>
          <w:i/>
          <w:iCs/>
          <w:color w:val="000000"/>
          <w:sz w:val="32"/>
          <w:szCs w:val="32"/>
        </w:rPr>
        <w:t>□</w:t>
      </w:r>
      <w:r>
        <w:rPr>
          <w:rFonts w:eastAsia="Arial, Arial" w:cs="Arial, Arial"/>
          <w:b/>
          <w:bCs/>
          <w:i/>
          <w:iCs/>
          <w:color w:val="000000"/>
        </w:rPr>
        <w:t xml:space="preserve">  </w:t>
      </w:r>
      <w:r>
        <w:rPr>
          <w:rFonts w:eastAsia="Arial, Arial" w:cs="Arial, Arial"/>
          <w:color w:val="000000"/>
        </w:rPr>
        <w:t>di</w:t>
      </w:r>
      <w:proofErr w:type="gramEnd"/>
      <w:r>
        <w:rPr>
          <w:rFonts w:eastAsia="Arial, Arial" w:cs="Arial, Arial"/>
          <w:color w:val="000000"/>
        </w:rPr>
        <w:t xml:space="preserve"> non aver ricevuto aiuti</w:t>
      </w:r>
      <w:r>
        <w:rPr>
          <w:rStyle w:val="Rimandonotaapidipagina"/>
          <w:rFonts w:eastAsia="Arial, Arial" w:cs="Arial, Arial"/>
          <w:color w:val="000000"/>
        </w:rPr>
        <w:footnoteReference w:id="1"/>
      </w:r>
      <w:r>
        <w:rPr>
          <w:rFonts w:eastAsia="Arial, Arial" w:cs="Arial, Arial"/>
          <w:color w:val="000000"/>
        </w:rPr>
        <w:t xml:space="preserve"> che lo Stato è tenuto a recuperare a seguito di una decisione della Commissione Europea,  resa ai sensi dell'articolo 14 del Regolamento (CE) n. 659/1999 del Consiglio del 22 marzo 1999, che dichiara un aiuto illegale e incompatibile con il mercato comune;</w:t>
      </w:r>
    </w:p>
    <w:p w14:paraId="0FED0B56" w14:textId="77777777" w:rsidR="00053B76" w:rsidRDefault="006A45F4">
      <w:pPr>
        <w:pStyle w:val="Standard"/>
        <w:widowControl w:val="0"/>
        <w:jc w:val="both"/>
      </w:pPr>
      <w:r>
        <w:t>oppure</w:t>
      </w:r>
    </w:p>
    <w:p w14:paraId="13D8A096" w14:textId="77777777" w:rsidR="00053B76" w:rsidRDefault="00053B76">
      <w:pPr>
        <w:pStyle w:val="Standard"/>
        <w:widowControl w:val="0"/>
        <w:jc w:val="both"/>
      </w:pPr>
    </w:p>
    <w:p w14:paraId="789552C3" w14:textId="77777777" w:rsidR="00053B76" w:rsidRDefault="006A45F4">
      <w:pPr>
        <w:pStyle w:val="Standard"/>
        <w:widowControl w:val="0"/>
        <w:jc w:val="both"/>
      </w:pPr>
      <w:r>
        <w:rPr>
          <w:rFonts w:ascii="Arial Narrow" w:eastAsia="Arial Narrow" w:hAnsi="Arial Narrow" w:cs="Arial Narrow"/>
          <w:b/>
          <w:bCs/>
          <w:i/>
          <w:iCs/>
          <w:color w:val="000000"/>
          <w:sz w:val="32"/>
          <w:szCs w:val="32"/>
        </w:rPr>
        <w:lastRenderedPageBreak/>
        <w:t xml:space="preserve">□ </w:t>
      </w:r>
      <w:r>
        <w:rPr>
          <w:rFonts w:eastAsia="Arial, Arial" w:cs="Arial, Arial"/>
          <w:color w:val="000000"/>
        </w:rPr>
        <w:t>di aver ricevuto un ordine di recupero a seguito della decisione della Commissione Europea n. ….................................. che dichiara l'aiuto illegale e incompatibile</w:t>
      </w:r>
      <w:r>
        <w:rPr>
          <w:rStyle w:val="Rimandonotaapidipagina"/>
          <w:rFonts w:eastAsia="Arial, Arial" w:cs="Arial, Arial"/>
          <w:color w:val="000000"/>
        </w:rPr>
        <w:footnoteReference w:id="2"/>
      </w:r>
      <w:r>
        <w:rPr>
          <w:rFonts w:eastAsia="Arial, Arial" w:cs="Arial, Arial"/>
          <w:color w:val="000000"/>
        </w:rPr>
        <w:t xml:space="preserve"> con il mercato europeo e di aver restituito tale aiuto o di averlo depositato nel conto bloccato …..................................................................;</w:t>
      </w:r>
    </w:p>
    <w:p w14:paraId="534155BE" w14:textId="77777777" w:rsidR="00053B76" w:rsidRDefault="00053B76">
      <w:pPr>
        <w:pStyle w:val="Standard"/>
        <w:widowControl w:val="0"/>
        <w:jc w:val="both"/>
      </w:pPr>
    </w:p>
    <w:p w14:paraId="0C834E2A" w14:textId="77777777" w:rsidR="00053B76" w:rsidRDefault="006A45F4">
      <w:pPr>
        <w:pStyle w:val="Standard"/>
        <w:widowControl w:val="0"/>
        <w:jc w:val="both"/>
      </w:pPr>
      <w:r>
        <w:rPr>
          <w:rFonts w:eastAsia="Arial, Arial" w:cs="Arial, Arial"/>
          <w:color w:val="000000"/>
        </w:rPr>
        <w:t>2)</w:t>
      </w:r>
    </w:p>
    <w:p w14:paraId="245A6991" w14:textId="77777777" w:rsidR="00053B76" w:rsidRDefault="006A45F4">
      <w:pPr>
        <w:pStyle w:val="Standard"/>
        <w:tabs>
          <w:tab w:val="left" w:pos="240"/>
        </w:tabs>
        <w:spacing w:before="120" w:after="120"/>
        <w:jc w:val="both"/>
      </w:pPr>
      <w:r>
        <w:rPr>
          <w:rFonts w:ascii="Arial Narrow" w:eastAsia="Arial Narrow" w:hAnsi="Arial Narrow" w:cs="Arial Narrow"/>
          <w:b/>
          <w:bCs/>
          <w:i/>
          <w:iCs/>
          <w:color w:val="000000"/>
          <w:sz w:val="32"/>
          <w:szCs w:val="32"/>
        </w:rPr>
        <w:t>□</w:t>
      </w:r>
      <w:proofErr w:type="gramStart"/>
      <w:r>
        <w:rPr>
          <w:rFonts w:ascii="Arial Narrow" w:eastAsia="Arial Narrow" w:hAnsi="Arial Narrow" w:cs="Arial Narrow"/>
          <w:b/>
          <w:bCs/>
          <w:i/>
          <w:iCs/>
          <w:color w:val="000000"/>
          <w:sz w:val="32"/>
          <w:szCs w:val="32"/>
        </w:rPr>
        <w:tab/>
        <w:t xml:space="preserve">  </w:t>
      </w:r>
      <w:r>
        <w:rPr>
          <w:rFonts w:eastAsia="Arial Narrow" w:cs="Arial Narrow"/>
          <w:color w:val="000000"/>
        </w:rPr>
        <w:t>che</w:t>
      </w:r>
      <w:proofErr w:type="gramEnd"/>
      <w:r>
        <w:rPr>
          <w:rFonts w:eastAsia="Arial Narrow" w:cs="Arial Narrow"/>
          <w:color w:val="000000"/>
        </w:rPr>
        <w:t xml:space="preserve"> </w:t>
      </w:r>
      <w:r>
        <w:t>l’impresa è assoggettata all’imposta sui redditi, di cui all’art. 28 del D.P.R. 29  settembre 1973, n. 600;</w:t>
      </w:r>
    </w:p>
    <w:p w14:paraId="3B909E04" w14:textId="77777777" w:rsidR="00053B76" w:rsidRDefault="006A45F4">
      <w:pPr>
        <w:pStyle w:val="Standard"/>
        <w:widowControl w:val="0"/>
        <w:spacing w:before="113" w:after="113" w:line="360" w:lineRule="auto"/>
      </w:pPr>
      <w:r>
        <w:t>oppure</w:t>
      </w:r>
    </w:p>
    <w:p w14:paraId="360ADE17" w14:textId="77777777" w:rsidR="00053B76" w:rsidRDefault="006A45F4">
      <w:pPr>
        <w:pStyle w:val="Standard"/>
        <w:widowControl w:val="0"/>
        <w:tabs>
          <w:tab w:val="left" w:pos="240"/>
        </w:tabs>
        <w:jc w:val="both"/>
      </w:pPr>
      <w:r>
        <w:rPr>
          <w:rFonts w:ascii="Arial Narrow" w:eastAsia="Arial Narrow" w:hAnsi="Arial Narrow" w:cs="Arial Narrow"/>
          <w:b/>
          <w:bCs/>
          <w:i/>
          <w:iCs/>
          <w:color w:val="000000"/>
          <w:sz w:val="32"/>
          <w:szCs w:val="32"/>
        </w:rPr>
        <w:t>□</w:t>
      </w:r>
      <w:proofErr w:type="gramStart"/>
      <w:r>
        <w:rPr>
          <w:rFonts w:ascii="Arial Narrow" w:eastAsia="Arial Narrow" w:hAnsi="Arial Narrow" w:cs="Arial Narrow"/>
          <w:b/>
          <w:bCs/>
          <w:i/>
          <w:iCs/>
          <w:color w:val="000000"/>
          <w:sz w:val="32"/>
          <w:szCs w:val="32"/>
        </w:rPr>
        <w:tab/>
        <w:t xml:space="preserve">  </w:t>
      </w:r>
      <w:r>
        <w:rPr>
          <w:rFonts w:eastAsia="Arial Narrow" w:cs="Arial Narrow"/>
          <w:color w:val="000000"/>
        </w:rPr>
        <w:t>che</w:t>
      </w:r>
      <w:proofErr w:type="gramEnd"/>
      <w:r>
        <w:rPr>
          <w:rFonts w:eastAsia="Arial Narrow" w:cs="Arial Narrow"/>
          <w:color w:val="000000"/>
        </w:rPr>
        <w:t xml:space="preserve"> </w:t>
      </w:r>
      <w:r>
        <w:t xml:space="preserve">l’impresa </w:t>
      </w:r>
      <w:r>
        <w:rPr>
          <w:b/>
          <w:bCs/>
        </w:rPr>
        <w:t xml:space="preserve">non </w:t>
      </w:r>
      <w:r>
        <w:t>è assoggettata all’imposta sui redditi, di cui all’art. 28 del D.P.R. 29  settembre 1973, n. 600;</w:t>
      </w:r>
    </w:p>
    <w:p w14:paraId="59F6DBA4" w14:textId="77777777" w:rsidR="00053B76" w:rsidRDefault="00053B76">
      <w:pPr>
        <w:pStyle w:val="Standard"/>
        <w:widowControl w:val="0"/>
        <w:tabs>
          <w:tab w:val="left" w:pos="240"/>
        </w:tabs>
        <w:jc w:val="both"/>
      </w:pPr>
    </w:p>
    <w:p w14:paraId="6E5500C3" w14:textId="77777777" w:rsidR="00053B76" w:rsidRDefault="00053B76">
      <w:pPr>
        <w:pStyle w:val="Standard"/>
        <w:widowControl w:val="0"/>
        <w:tabs>
          <w:tab w:val="left" w:pos="240"/>
        </w:tabs>
        <w:jc w:val="both"/>
      </w:pPr>
    </w:p>
    <w:p w14:paraId="4E0B1F0B" w14:textId="77777777" w:rsidR="00053B76" w:rsidRDefault="006A45F4">
      <w:pPr>
        <w:pStyle w:val="Standard"/>
        <w:widowControl w:val="0"/>
        <w:tabs>
          <w:tab w:val="left" w:pos="240"/>
        </w:tabs>
        <w:jc w:val="both"/>
      </w:pPr>
      <w:r>
        <w:t>3)</w:t>
      </w:r>
    </w:p>
    <w:p w14:paraId="1BB2B98C" w14:textId="77777777" w:rsidR="00053B76" w:rsidRDefault="006A45F4">
      <w:pPr>
        <w:pStyle w:val="Standard"/>
        <w:tabs>
          <w:tab w:val="left" w:pos="240"/>
        </w:tabs>
        <w:spacing w:before="120" w:after="120"/>
        <w:jc w:val="both"/>
      </w:pPr>
      <w:r>
        <w:rPr>
          <w:rFonts w:eastAsia="Arial Narrow" w:cs="Arial Narrow"/>
          <w:color w:val="000000"/>
        </w:rPr>
        <w:t>che i</w:t>
      </w:r>
      <w:r>
        <w:t>l regime IVA applicato è il seguente _______________________________</w:t>
      </w:r>
    </w:p>
    <w:p w14:paraId="3284ED74" w14:textId="77777777" w:rsidR="00053B76" w:rsidRDefault="006A45F4">
      <w:pPr>
        <w:pStyle w:val="Standard"/>
        <w:tabs>
          <w:tab w:val="left" w:pos="240"/>
        </w:tabs>
        <w:spacing w:before="120" w:after="120"/>
        <w:jc w:val="both"/>
      </w:pPr>
      <w:r>
        <w:t>e che gli oneri IVA sui titoli giustificativi delle spese sono:</w:t>
      </w:r>
    </w:p>
    <w:p w14:paraId="30963A75" w14:textId="77777777" w:rsidR="00053B76" w:rsidRDefault="006A45F4">
      <w:pPr>
        <w:pStyle w:val="Standard"/>
        <w:widowControl w:val="0"/>
        <w:tabs>
          <w:tab w:val="left" w:pos="240"/>
        </w:tabs>
        <w:jc w:val="both"/>
      </w:pPr>
      <w:proofErr w:type="gramStart"/>
      <w:r>
        <w:rPr>
          <w:rFonts w:ascii="Arial Narrow" w:eastAsia="Arial Narrow" w:hAnsi="Arial Narrow" w:cs="Arial Narrow"/>
          <w:b/>
          <w:bCs/>
          <w:i/>
          <w:iCs/>
          <w:color w:val="000000"/>
          <w:sz w:val="32"/>
          <w:szCs w:val="32"/>
        </w:rPr>
        <w:t xml:space="preserve">□  </w:t>
      </w:r>
      <w:r>
        <w:rPr>
          <w:rFonts w:eastAsia="Arial Narrow" w:cs="Arial Narrow"/>
          <w:color w:val="000000"/>
        </w:rPr>
        <w:t>indetraibili</w:t>
      </w:r>
      <w:proofErr w:type="gramEnd"/>
      <w:r>
        <w:rPr>
          <w:rFonts w:eastAsia="Arial Narrow" w:cs="Arial Narrow"/>
          <w:color w:val="000000"/>
        </w:rPr>
        <w:t>;</w:t>
      </w:r>
    </w:p>
    <w:p w14:paraId="0E4D60A4" w14:textId="77777777" w:rsidR="00053B76" w:rsidRDefault="006A45F4">
      <w:pPr>
        <w:pStyle w:val="Standard"/>
        <w:widowControl w:val="0"/>
        <w:spacing w:before="113" w:after="113" w:line="360" w:lineRule="auto"/>
      </w:pPr>
      <w:r>
        <w:rPr>
          <w:rFonts w:eastAsia="Arial Narrow" w:cs="Arial Narrow"/>
          <w:color w:val="000000"/>
        </w:rPr>
        <w:t>oppure</w:t>
      </w:r>
    </w:p>
    <w:p w14:paraId="498127A7" w14:textId="77777777" w:rsidR="00053B76" w:rsidRDefault="006A45F4">
      <w:pPr>
        <w:pStyle w:val="Standard"/>
        <w:widowControl w:val="0"/>
        <w:tabs>
          <w:tab w:val="left" w:pos="240"/>
        </w:tabs>
        <w:jc w:val="both"/>
      </w:pPr>
      <w:r>
        <w:rPr>
          <w:rFonts w:ascii="Arial Narrow" w:eastAsia="Arial Narrow" w:hAnsi="Arial Narrow" w:cs="Arial Narrow"/>
          <w:b/>
          <w:bCs/>
          <w:i/>
          <w:iCs/>
          <w:color w:val="000000"/>
          <w:sz w:val="32"/>
          <w:szCs w:val="32"/>
        </w:rPr>
        <w:t xml:space="preserve">□  </w:t>
      </w:r>
      <w:r>
        <w:rPr>
          <w:rFonts w:eastAsia="Arial Narrow" w:cs="Arial Narrow"/>
          <w:color w:val="000000"/>
        </w:rPr>
        <w:t>detraibili;</w:t>
      </w:r>
    </w:p>
    <w:p w14:paraId="7ADB14B8" w14:textId="77777777" w:rsidR="00053B76" w:rsidRDefault="00053B76">
      <w:pPr>
        <w:pStyle w:val="Standard"/>
        <w:widowControl w:val="0"/>
        <w:tabs>
          <w:tab w:val="left" w:pos="240"/>
        </w:tabs>
        <w:jc w:val="both"/>
      </w:pPr>
    </w:p>
    <w:p w14:paraId="41B6DBFE" w14:textId="77777777" w:rsidR="00053B76" w:rsidRDefault="00053B76">
      <w:pPr>
        <w:pStyle w:val="Standard"/>
        <w:widowControl w:val="0"/>
        <w:tabs>
          <w:tab w:val="left" w:pos="240"/>
        </w:tabs>
        <w:jc w:val="both"/>
      </w:pPr>
    </w:p>
    <w:p w14:paraId="1F227093" w14:textId="77777777" w:rsidR="00053B76" w:rsidRDefault="006A45F4">
      <w:pPr>
        <w:pStyle w:val="Standard"/>
        <w:widowControl w:val="0"/>
        <w:tabs>
          <w:tab w:val="left" w:pos="240"/>
        </w:tabs>
        <w:jc w:val="both"/>
      </w:pPr>
      <w:r>
        <w:t>Allega inoltre:</w:t>
      </w:r>
    </w:p>
    <w:p w14:paraId="07456DF4" w14:textId="77777777" w:rsidR="00053B76" w:rsidRDefault="00053B76">
      <w:pPr>
        <w:pStyle w:val="Standard"/>
        <w:widowControl w:val="0"/>
        <w:tabs>
          <w:tab w:val="left" w:pos="240"/>
        </w:tabs>
        <w:jc w:val="both"/>
      </w:pPr>
    </w:p>
    <w:p w14:paraId="0D97E61C" w14:textId="77777777" w:rsidR="00053B76" w:rsidRDefault="00053B76">
      <w:pPr>
        <w:pStyle w:val="Standard"/>
        <w:widowControl w:val="0"/>
        <w:tabs>
          <w:tab w:val="left" w:pos="240"/>
        </w:tabs>
        <w:jc w:val="both"/>
      </w:pPr>
    </w:p>
    <w:p w14:paraId="17638A0E" w14:textId="7F7E28AA" w:rsidR="00053B76" w:rsidRDefault="00257025" w:rsidP="009B6D89">
      <w:pPr>
        <w:pStyle w:val="Standard"/>
        <w:widowControl w:val="0"/>
        <w:numPr>
          <w:ilvl w:val="0"/>
          <w:numId w:val="122"/>
        </w:numPr>
        <w:tabs>
          <w:tab w:val="left" w:pos="240"/>
        </w:tabs>
        <w:jc w:val="both"/>
      </w:pPr>
      <w:r>
        <w:t>Il p</w:t>
      </w:r>
      <w:r w:rsidR="006A45F4" w:rsidRPr="009B6D89">
        <w:t xml:space="preserve">rogramma delle attività </w:t>
      </w:r>
      <w:r>
        <w:t>per l’</w:t>
      </w:r>
      <w:r w:rsidR="006A45F4" w:rsidRPr="009B6D89">
        <w:t>anno ______;</w:t>
      </w:r>
    </w:p>
    <w:p w14:paraId="60B3F24E" w14:textId="77777777" w:rsidR="00053B76" w:rsidRDefault="00053B76">
      <w:pPr>
        <w:pStyle w:val="Standard"/>
        <w:widowControl w:val="0"/>
        <w:tabs>
          <w:tab w:val="left" w:pos="240"/>
        </w:tabs>
        <w:jc w:val="both"/>
      </w:pPr>
    </w:p>
    <w:p w14:paraId="72639584" w14:textId="1A5100A8" w:rsidR="00053B76" w:rsidRDefault="00257025" w:rsidP="009B6D89">
      <w:pPr>
        <w:pStyle w:val="Standard"/>
        <w:widowControl w:val="0"/>
        <w:numPr>
          <w:ilvl w:val="0"/>
          <w:numId w:val="122"/>
        </w:numPr>
        <w:tabs>
          <w:tab w:val="left" w:pos="240"/>
        </w:tabs>
        <w:jc w:val="both"/>
      </w:pPr>
      <w:r>
        <w:t xml:space="preserve">La </w:t>
      </w:r>
      <w:r w:rsidR="006A45F4" w:rsidRPr="009B6D89">
        <w:t xml:space="preserve">copia autentica della delibera dell'organo decisionale dell'O.P di </w:t>
      </w:r>
      <w:r w:rsidR="006A45F4">
        <w:t>approvazione del programma delle attività;</w:t>
      </w:r>
    </w:p>
    <w:p w14:paraId="10FA6787" w14:textId="77777777" w:rsidR="00B7151B" w:rsidRDefault="00B7151B" w:rsidP="00B7151B">
      <w:pPr>
        <w:pStyle w:val="Paragrafoelenco"/>
      </w:pPr>
    </w:p>
    <w:p w14:paraId="3092F62A" w14:textId="6EC5AA2F" w:rsidR="00B7151B" w:rsidRDefault="00B7151B" w:rsidP="009B6D89">
      <w:pPr>
        <w:pStyle w:val="Standard"/>
        <w:widowControl w:val="0"/>
        <w:numPr>
          <w:ilvl w:val="0"/>
          <w:numId w:val="122"/>
        </w:numPr>
        <w:tabs>
          <w:tab w:val="left" w:pos="240"/>
        </w:tabs>
        <w:jc w:val="both"/>
      </w:pPr>
      <w:r>
        <w:t>Dichiarazione</w:t>
      </w:r>
      <w:bookmarkStart w:id="0" w:name="_GoBack"/>
      <w:bookmarkEnd w:id="0"/>
      <w:r>
        <w:t xml:space="preserve"> sostitutiva di iscrizione alla C.C.I.A.A. per il rilascio della comunicazione antimafia prevista all’articolo 84 del </w:t>
      </w:r>
      <w:proofErr w:type="spellStart"/>
      <w:r>
        <w:t>D.Lgs</w:t>
      </w:r>
      <w:proofErr w:type="spellEnd"/>
      <w:r>
        <w:t xml:space="preserve"> 159/2011.</w:t>
      </w:r>
    </w:p>
    <w:p w14:paraId="716BDA78" w14:textId="77777777" w:rsidR="00053B76" w:rsidRDefault="00053B76">
      <w:pPr>
        <w:pStyle w:val="Standard"/>
        <w:tabs>
          <w:tab w:val="left" w:pos="240"/>
        </w:tabs>
        <w:spacing w:before="120" w:after="120"/>
        <w:jc w:val="both"/>
      </w:pPr>
    </w:p>
    <w:p w14:paraId="51A90EA0" w14:textId="77777777" w:rsidR="00053B76" w:rsidRDefault="00053B76">
      <w:pPr>
        <w:pStyle w:val="Standard"/>
        <w:tabs>
          <w:tab w:val="left" w:pos="240"/>
        </w:tabs>
        <w:spacing w:before="120" w:after="120"/>
        <w:jc w:val="both"/>
      </w:pPr>
    </w:p>
    <w:p w14:paraId="5DA2F2A7" w14:textId="77777777" w:rsidR="00053B76" w:rsidRDefault="006A45F4">
      <w:pPr>
        <w:pStyle w:val="Standard"/>
        <w:spacing w:before="120" w:after="120"/>
      </w:pPr>
      <w:r>
        <w:t xml:space="preserve">            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Rappresentante Legale       </w:t>
      </w:r>
    </w:p>
    <w:p w14:paraId="4F43EB66" w14:textId="77777777" w:rsidR="00053B76" w:rsidRDefault="006A45F4">
      <w:pPr>
        <w:pStyle w:val="Standard"/>
        <w:spacing w:before="120" w:after="120"/>
      </w:pPr>
      <w:r>
        <w:t>_____________________</w:t>
      </w:r>
      <w:r>
        <w:tab/>
      </w:r>
      <w:r>
        <w:tab/>
      </w:r>
      <w:r>
        <w:tab/>
      </w:r>
      <w:r>
        <w:tab/>
        <w:t xml:space="preserve">                    __________________________</w:t>
      </w:r>
      <w:r>
        <w:tab/>
      </w:r>
    </w:p>
    <w:p w14:paraId="7BAA961F" w14:textId="77777777" w:rsidR="006000E8" w:rsidRDefault="006000E8">
      <w:pPr>
        <w:pStyle w:val="Standard"/>
        <w:spacing w:before="120" w:after="120"/>
      </w:pPr>
    </w:p>
    <w:p w14:paraId="5A4E1CF2" w14:textId="30B770EF" w:rsidR="006000E8" w:rsidRDefault="006000E8">
      <w:pPr>
        <w:pStyle w:val="Standard"/>
        <w:spacing w:before="120" w:after="120"/>
      </w:pPr>
    </w:p>
    <w:p w14:paraId="087441F1" w14:textId="77777777" w:rsidR="00257025" w:rsidRDefault="00257025">
      <w:pPr>
        <w:pStyle w:val="Standard"/>
        <w:spacing w:before="120" w:after="120"/>
      </w:pPr>
    </w:p>
    <w:p w14:paraId="01B94928" w14:textId="77777777" w:rsidR="006000E8" w:rsidRDefault="006000E8">
      <w:pPr>
        <w:pStyle w:val="Standard"/>
        <w:spacing w:before="120" w:after="120"/>
      </w:pPr>
    </w:p>
    <w:p w14:paraId="3C3843D2" w14:textId="77777777" w:rsidR="00237D4B" w:rsidRPr="0009172B" w:rsidRDefault="00237D4B" w:rsidP="00237D4B">
      <w:pPr>
        <w:pStyle w:val="Paragrafoelenco1"/>
        <w:spacing w:after="0" w:line="240" w:lineRule="auto"/>
        <w:ind w:left="0"/>
        <w:jc w:val="center"/>
        <w:rPr>
          <w:rFonts w:asciiTheme="minorHAnsi" w:hAnsiTheme="minorHAnsi"/>
          <w:b/>
        </w:rPr>
      </w:pPr>
      <w:r w:rsidRPr="0009172B">
        <w:rPr>
          <w:rFonts w:asciiTheme="minorHAnsi" w:hAnsiTheme="minorHAnsi"/>
          <w:b/>
        </w:rPr>
        <w:t>INFORMATIVA per il trattamento dei dati personali ai sensi dell’art. 13 del Regolamento europeo n. 679/2016</w:t>
      </w:r>
    </w:p>
    <w:p w14:paraId="558EA349" w14:textId="77777777" w:rsidR="00237D4B" w:rsidRPr="0009172B" w:rsidRDefault="00237D4B" w:rsidP="00237D4B">
      <w:pPr>
        <w:pStyle w:val="Paragrafoelenco1"/>
        <w:spacing w:after="0" w:line="240" w:lineRule="auto"/>
        <w:ind w:left="0"/>
        <w:rPr>
          <w:rFonts w:asciiTheme="minorHAnsi" w:hAnsiTheme="minorHAnsi"/>
        </w:rPr>
      </w:pPr>
    </w:p>
    <w:p w14:paraId="5C1B09C0" w14:textId="77777777" w:rsidR="00237D4B" w:rsidRPr="0009172B" w:rsidRDefault="00237D4B" w:rsidP="0009172B">
      <w:pPr>
        <w:pStyle w:val="Paragrafoelenco1"/>
        <w:numPr>
          <w:ilvl w:val="0"/>
          <w:numId w:val="117"/>
        </w:numPr>
        <w:spacing w:after="0" w:line="240" w:lineRule="auto"/>
        <w:rPr>
          <w:rFonts w:asciiTheme="minorHAnsi" w:hAnsiTheme="minorHAnsi"/>
        </w:rPr>
      </w:pPr>
      <w:r w:rsidRPr="0009172B">
        <w:rPr>
          <w:rFonts w:asciiTheme="minorHAnsi" w:hAnsiTheme="minorHAnsi"/>
          <w:b/>
        </w:rPr>
        <w:t>Premessa</w:t>
      </w:r>
    </w:p>
    <w:p w14:paraId="1451E99D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 </w:t>
      </w:r>
    </w:p>
    <w:p w14:paraId="257BDDDD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</w:p>
    <w:p w14:paraId="1BFB391C" w14:textId="77777777" w:rsidR="00237D4B" w:rsidRPr="0009172B" w:rsidRDefault="00237D4B" w:rsidP="0009172B">
      <w:pPr>
        <w:widowControl/>
        <w:numPr>
          <w:ilvl w:val="0"/>
          <w:numId w:val="117"/>
        </w:numPr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b/>
          <w:sz w:val="22"/>
          <w:szCs w:val="22"/>
        </w:rPr>
        <w:t>Identità e i dati di contatto del titolare del trattamento</w:t>
      </w:r>
    </w:p>
    <w:p w14:paraId="0FCAA823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09172B">
        <w:rPr>
          <w:rFonts w:asciiTheme="minorHAnsi" w:hAnsiTheme="minorHAnsi"/>
          <w:sz w:val="22"/>
          <w:szCs w:val="22"/>
        </w:rPr>
        <w:t>c.a.p.</w:t>
      </w:r>
      <w:proofErr w:type="spellEnd"/>
      <w:r w:rsidRPr="0009172B">
        <w:rPr>
          <w:rFonts w:asciiTheme="minorHAnsi" w:hAnsiTheme="minorHAnsi"/>
          <w:sz w:val="22"/>
          <w:szCs w:val="22"/>
        </w:rPr>
        <w:t xml:space="preserve"> 40127. </w:t>
      </w:r>
    </w:p>
    <w:p w14:paraId="6CA10CB2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Al fine di semplificare le modalità di inoltro e per ridurre i tempi del riscontro si invita a presentare le richieste di cui al paragrafo n. 9, alla Regione Emilia-Romagna, Ufficio per le relazioni con il pubblico (Urp), per iscritto o recandosi direttamente presso lo sportello Urp. </w:t>
      </w:r>
    </w:p>
    <w:p w14:paraId="7970FB87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L’Urp è aperto dal lunedì al venerdì dalle 9 alle 13 in Viale Aldo Moro 52, 40127 Bologna (Italia): telefono 800-662200, fax 051-527.5360, e-mail </w:t>
      </w:r>
      <w:hyperlink r:id="rId7" w:history="1">
        <w:r w:rsidRPr="0009172B">
          <w:rPr>
            <w:rStyle w:val="Collegamentoipertestuale"/>
            <w:rFonts w:asciiTheme="minorHAnsi" w:hAnsiTheme="minorHAnsi"/>
            <w:sz w:val="22"/>
            <w:szCs w:val="22"/>
          </w:rPr>
          <w:t>urp@regione.emilia-romagna.it</w:t>
        </w:r>
      </w:hyperlink>
      <w:r w:rsidRPr="0009172B">
        <w:rPr>
          <w:rFonts w:asciiTheme="minorHAnsi" w:hAnsiTheme="minorHAnsi"/>
          <w:sz w:val="22"/>
          <w:szCs w:val="22"/>
        </w:rPr>
        <w:t xml:space="preserve">. </w:t>
      </w:r>
    </w:p>
    <w:p w14:paraId="7E6E5569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</w:p>
    <w:p w14:paraId="69CFA895" w14:textId="77777777" w:rsidR="00237D4B" w:rsidRPr="0009172B" w:rsidRDefault="00237D4B" w:rsidP="0009172B">
      <w:pPr>
        <w:widowControl/>
        <w:numPr>
          <w:ilvl w:val="0"/>
          <w:numId w:val="117"/>
        </w:numPr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b/>
          <w:sz w:val="22"/>
          <w:szCs w:val="22"/>
        </w:rPr>
        <w:t>Il Responsabile della protezione dei dati personali</w:t>
      </w:r>
    </w:p>
    <w:p w14:paraId="5E835DAE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Il Responsabile della protezione dei dati designato dall’Ente è il DPO designato dalla Giunta regionale ed è contattabile all’indirizzo mail </w:t>
      </w:r>
      <w:r w:rsidRPr="0009172B">
        <w:rPr>
          <w:rFonts w:asciiTheme="minorHAnsi" w:hAnsiTheme="minorHAnsi"/>
          <w:color w:val="4472C4"/>
          <w:sz w:val="22"/>
          <w:szCs w:val="22"/>
          <w:u w:val="single"/>
        </w:rPr>
        <w:t>dpo@regione.emilia-romagna.it</w:t>
      </w:r>
      <w:r w:rsidRPr="0009172B">
        <w:rPr>
          <w:rFonts w:asciiTheme="minorHAnsi" w:hAnsiTheme="minorHAnsi"/>
          <w:sz w:val="22"/>
          <w:szCs w:val="22"/>
        </w:rPr>
        <w:t xml:space="preserve"> o presso la sede della Regione Emilia-Romagna di Viale Aldo Moro n. 30.</w:t>
      </w:r>
    </w:p>
    <w:p w14:paraId="70ADB838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</w:p>
    <w:p w14:paraId="53813EA5" w14:textId="77777777" w:rsidR="00237D4B" w:rsidRPr="0009172B" w:rsidRDefault="00237D4B" w:rsidP="0009172B">
      <w:pPr>
        <w:pStyle w:val="Paragrafoelenco1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/>
        </w:rPr>
      </w:pPr>
      <w:r w:rsidRPr="0009172B">
        <w:rPr>
          <w:rFonts w:asciiTheme="minorHAnsi" w:hAnsiTheme="minorHAnsi"/>
          <w:b/>
        </w:rPr>
        <w:t>Responsabili del trattamento</w:t>
      </w:r>
    </w:p>
    <w:p w14:paraId="204D14FD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L’Amministrazione regionale può avvalersi di soggetti terzi per l’espletamento di attività e relativi trattamenti di dati personali di cui mantiene la titolarità. Conformemente a quanto stabilito dalla normativa, tali soggetti assicurano livelli di esperienza, capacità e affidabilità, tali da garantire il rispetto delle vigenti disposizioni in materia di trattamento, ivi compreso il profilo della sicurezza dei dati.</w:t>
      </w:r>
    </w:p>
    <w:p w14:paraId="482AE79B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Sono formalizzati compiti, oneri e istruzioni in capo a tali soggetti terzi con la designazione dei medesimi nella qualità di "Responsabili del trattamento". Tali soggetti sono sottoposti a verifiche periodiche al fine di constatare il mantenimento dei livelli di garanzia registrati in occasione dell’affidamento dell’incarico iniziale.  </w:t>
      </w:r>
    </w:p>
    <w:p w14:paraId="3103F9E7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</w:p>
    <w:p w14:paraId="0096EF89" w14:textId="77777777" w:rsidR="00237D4B" w:rsidRPr="0009172B" w:rsidRDefault="00237D4B" w:rsidP="0009172B">
      <w:pPr>
        <w:pStyle w:val="Paragrafoelenco1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/>
        </w:rPr>
      </w:pPr>
      <w:r w:rsidRPr="0009172B">
        <w:rPr>
          <w:rFonts w:asciiTheme="minorHAnsi" w:hAnsiTheme="minorHAnsi"/>
          <w:b/>
        </w:rPr>
        <w:t>Soggetti autorizzati al trattamento</w:t>
      </w:r>
    </w:p>
    <w:p w14:paraId="396FFB5D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I suoi dati personali sono trattati da personale interno della Amministrazione regionale, previamente autorizzato e designato quale incaricato del trattamento e a cui sono impartite idonee istruzioni in ordine a misure, accorgimenti, modus operandi, tutti volti alla concreta tutela dei suoi dati personali. </w:t>
      </w:r>
    </w:p>
    <w:p w14:paraId="180AF927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</w:p>
    <w:p w14:paraId="78050E5A" w14:textId="77777777" w:rsidR="00237D4B" w:rsidRPr="0009172B" w:rsidRDefault="00237D4B" w:rsidP="0009172B">
      <w:pPr>
        <w:pStyle w:val="Paragrafoelenco1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/>
        </w:rPr>
      </w:pPr>
      <w:r w:rsidRPr="0009172B">
        <w:rPr>
          <w:rFonts w:asciiTheme="minorHAnsi" w:hAnsiTheme="minorHAnsi"/>
          <w:b/>
        </w:rPr>
        <w:t>Finalità e base giuridica del trattamento</w:t>
      </w:r>
    </w:p>
    <w:p w14:paraId="750493F2" w14:textId="77777777" w:rsidR="0009172B" w:rsidRDefault="00237D4B" w:rsidP="0009172B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4BAC917E" w14:textId="77777777" w:rsidR="0009172B" w:rsidRPr="0009172B" w:rsidRDefault="0009172B" w:rsidP="0009172B">
      <w:pPr>
        <w:widowControl/>
        <w:numPr>
          <w:ilvl w:val="0"/>
          <w:numId w:val="119"/>
        </w:numPr>
        <w:autoSpaceDN/>
        <w:textAlignment w:val="auto"/>
        <w:rPr>
          <w:rFonts w:asciiTheme="minorHAnsi" w:hAnsiTheme="minorHAnsi"/>
          <w:b/>
          <w:sz w:val="22"/>
          <w:szCs w:val="22"/>
        </w:rPr>
      </w:pPr>
      <w:r w:rsidRPr="0009172B">
        <w:rPr>
          <w:rFonts w:asciiTheme="minorHAnsi" w:hAnsiTheme="minorHAnsi"/>
          <w:b/>
          <w:sz w:val="22"/>
          <w:szCs w:val="22"/>
        </w:rPr>
        <w:t>la finalità è costituita dalla concessione ed erogazione di contributi, sovvenzioni, benefici economici comunque denominati previsti dalla normativa comunitaria, nazionale e regionale in materia di agricoltura.</w:t>
      </w:r>
    </w:p>
    <w:p w14:paraId="36565BE0" w14:textId="77777777" w:rsidR="0009172B" w:rsidRPr="0009172B" w:rsidRDefault="0009172B" w:rsidP="0009172B">
      <w:pPr>
        <w:widowControl/>
        <w:numPr>
          <w:ilvl w:val="0"/>
          <w:numId w:val="119"/>
        </w:numPr>
        <w:autoSpaceDN/>
        <w:textAlignment w:val="auto"/>
        <w:rPr>
          <w:rFonts w:asciiTheme="minorHAnsi" w:hAnsiTheme="minorHAnsi"/>
          <w:b/>
          <w:sz w:val="22"/>
          <w:szCs w:val="22"/>
        </w:rPr>
      </w:pPr>
      <w:r w:rsidRPr="0009172B">
        <w:rPr>
          <w:rFonts w:asciiTheme="minorHAnsi" w:hAnsiTheme="minorHAnsi"/>
          <w:b/>
          <w:sz w:val="22"/>
          <w:szCs w:val="22"/>
        </w:rPr>
        <w:t xml:space="preserve">la finalità è costituita dal controllo ex post sulle erogazioni di contributi, sovvenzioni e benefici economici comunque denominati che siano stati effettuati in base alla normativa comunitaria, nazionale e regionale. </w:t>
      </w:r>
    </w:p>
    <w:p w14:paraId="2A0F76B2" w14:textId="77777777" w:rsidR="0009172B" w:rsidRDefault="0009172B" w:rsidP="0009172B">
      <w:pPr>
        <w:jc w:val="both"/>
        <w:rPr>
          <w:rFonts w:asciiTheme="minorHAnsi" w:hAnsiTheme="minorHAnsi"/>
          <w:sz w:val="22"/>
          <w:szCs w:val="22"/>
        </w:rPr>
      </w:pPr>
    </w:p>
    <w:p w14:paraId="2E4947BB" w14:textId="77777777" w:rsidR="00237D4B" w:rsidRPr="0009172B" w:rsidRDefault="00237D4B" w:rsidP="0009172B">
      <w:pPr>
        <w:pStyle w:val="Paragrafoelenco1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9172B">
        <w:rPr>
          <w:rFonts w:asciiTheme="minorHAnsi" w:hAnsiTheme="minorHAnsi"/>
          <w:b/>
        </w:rPr>
        <w:t>Destinatari dei dati personali</w:t>
      </w:r>
    </w:p>
    <w:p w14:paraId="4C51AC32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I suoi dati personali sono oggetto di comunicazione e diffusione alla Unione europea, ad AGEA, ad AGREA, al Ministero </w:t>
      </w:r>
      <w:r w:rsidRPr="0009172B">
        <w:rPr>
          <w:rFonts w:asciiTheme="minorHAnsi" w:hAnsiTheme="minorHAnsi"/>
          <w:sz w:val="22"/>
          <w:szCs w:val="22"/>
        </w:rPr>
        <w:lastRenderedPageBreak/>
        <w:t>politiche agricole alimentari e forestali, Ministero dell’Economia e delle Finanze, Ministero degli Interni, INPS e ai soggetti nazionali e europei incaricati dell’attività di controllo, di rendicontazione e monitoraggio ex artt. 12 e 14 del Regolamento regionale n. 2/2007 (per la comunicazione) e artt. 26 e 27 Dlgs. n. 33/2013 (per la diffusione).</w:t>
      </w:r>
    </w:p>
    <w:p w14:paraId="7447DD24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</w:p>
    <w:p w14:paraId="03FBAC43" w14:textId="77777777" w:rsidR="00237D4B" w:rsidRPr="0009172B" w:rsidRDefault="00237D4B" w:rsidP="0009172B">
      <w:pPr>
        <w:pStyle w:val="Paragrafoelenco1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9172B">
        <w:rPr>
          <w:rFonts w:asciiTheme="minorHAnsi" w:hAnsiTheme="minorHAnsi"/>
          <w:b/>
        </w:rPr>
        <w:t>Trasferimento dei dati personali a Paesi extra UE</w:t>
      </w:r>
    </w:p>
    <w:p w14:paraId="690C3551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I suoi dati personali non sono trasferiti al di fuori dell’Unione europea.</w:t>
      </w:r>
    </w:p>
    <w:p w14:paraId="1466605C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</w:p>
    <w:p w14:paraId="368B6D88" w14:textId="77777777" w:rsidR="00237D4B" w:rsidRPr="0009172B" w:rsidRDefault="00237D4B" w:rsidP="0009172B">
      <w:pPr>
        <w:pStyle w:val="Paragrafoelenco1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9172B">
        <w:rPr>
          <w:rFonts w:asciiTheme="minorHAnsi" w:hAnsiTheme="minorHAnsi"/>
          <w:b/>
        </w:rPr>
        <w:t>Periodo di conservazione</w:t>
      </w:r>
    </w:p>
    <w:p w14:paraId="1DF5D885" w14:textId="77777777" w:rsidR="00237D4B" w:rsidRPr="0009172B" w:rsidRDefault="00237D4B" w:rsidP="00237D4B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procedimento da instaurare o cessato,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B801F2F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</w:p>
    <w:p w14:paraId="7D39491A" w14:textId="77777777" w:rsidR="00237D4B" w:rsidRPr="0009172B" w:rsidRDefault="00237D4B" w:rsidP="0009172B">
      <w:pPr>
        <w:pStyle w:val="Paragrafoelenco1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9172B">
        <w:rPr>
          <w:rFonts w:asciiTheme="minorHAnsi" w:hAnsiTheme="minorHAnsi"/>
          <w:b/>
        </w:rPr>
        <w:t>I suoi diritti</w:t>
      </w:r>
    </w:p>
    <w:p w14:paraId="19B6748A" w14:textId="77777777" w:rsidR="00237D4B" w:rsidRPr="0009172B" w:rsidRDefault="00237D4B" w:rsidP="00237D4B">
      <w:pPr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Nella sua qualità di interessato, Lei ha diritto:</w:t>
      </w:r>
    </w:p>
    <w:p w14:paraId="07A1A2FC" w14:textId="77777777" w:rsidR="00237D4B" w:rsidRPr="0009172B" w:rsidRDefault="00237D4B" w:rsidP="0009172B">
      <w:pPr>
        <w:widowControl/>
        <w:numPr>
          <w:ilvl w:val="0"/>
          <w:numId w:val="120"/>
        </w:numPr>
        <w:autoSpaceDN/>
        <w:textAlignment w:val="auto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di accesso ai dati personali;</w:t>
      </w:r>
    </w:p>
    <w:p w14:paraId="5EF650A5" w14:textId="77777777" w:rsidR="00237D4B" w:rsidRPr="0009172B" w:rsidRDefault="00237D4B" w:rsidP="0009172B">
      <w:pPr>
        <w:widowControl/>
        <w:numPr>
          <w:ilvl w:val="0"/>
          <w:numId w:val="120"/>
        </w:numPr>
        <w:autoSpaceDN/>
        <w:textAlignment w:val="auto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di ottenere la rettifica o la cancellazione degli stessi o la limitazione del trattamento che lo riguardano;</w:t>
      </w:r>
    </w:p>
    <w:p w14:paraId="2A80C580" w14:textId="77777777" w:rsidR="00237D4B" w:rsidRPr="0009172B" w:rsidRDefault="00237D4B" w:rsidP="0009172B">
      <w:pPr>
        <w:widowControl/>
        <w:numPr>
          <w:ilvl w:val="0"/>
          <w:numId w:val="120"/>
        </w:numPr>
        <w:autoSpaceDN/>
        <w:textAlignment w:val="auto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di opporsi al trattamento;</w:t>
      </w:r>
    </w:p>
    <w:p w14:paraId="29258722" w14:textId="77777777" w:rsidR="00237D4B" w:rsidRPr="0009172B" w:rsidRDefault="00237D4B" w:rsidP="0009172B">
      <w:pPr>
        <w:widowControl/>
        <w:numPr>
          <w:ilvl w:val="0"/>
          <w:numId w:val="120"/>
        </w:numPr>
        <w:autoSpaceDN/>
        <w:textAlignment w:val="auto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di proporre reclamo al Garante per la protezione dei dati personali</w:t>
      </w:r>
    </w:p>
    <w:p w14:paraId="1FBDEFB5" w14:textId="77777777" w:rsidR="00237D4B" w:rsidRPr="0009172B" w:rsidRDefault="00237D4B" w:rsidP="00237D4B">
      <w:pPr>
        <w:ind w:left="560"/>
        <w:rPr>
          <w:rFonts w:asciiTheme="minorHAnsi" w:hAnsiTheme="minorHAnsi"/>
          <w:sz w:val="22"/>
          <w:szCs w:val="22"/>
        </w:rPr>
      </w:pPr>
    </w:p>
    <w:p w14:paraId="54A1A9C0" w14:textId="77777777" w:rsidR="00237D4B" w:rsidRPr="0009172B" w:rsidRDefault="00237D4B" w:rsidP="0009172B">
      <w:pPr>
        <w:pStyle w:val="Paragrafoelenco1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9172B">
        <w:rPr>
          <w:rFonts w:asciiTheme="minorHAnsi" w:hAnsiTheme="minorHAnsi"/>
          <w:b/>
        </w:rPr>
        <w:t>Conferimento dei dati</w:t>
      </w:r>
    </w:p>
    <w:p w14:paraId="58FA1107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Il conferimento dei suoi dati è facoltativo, ma necessario per le finalità sopra indicate. Il mancato conferimento comporterà l’impossibilità di attivare il procedimento per la concessione e l’erogazione del contributo, sovvenzione o beneficio economico.</w:t>
      </w:r>
    </w:p>
    <w:p w14:paraId="0C6C1110" w14:textId="77777777" w:rsidR="00237D4B" w:rsidRPr="0009172B" w:rsidRDefault="00237D4B" w:rsidP="00237D4B">
      <w:pPr>
        <w:jc w:val="both"/>
        <w:rPr>
          <w:rFonts w:asciiTheme="minorHAnsi" w:hAnsiTheme="minorHAnsi"/>
          <w:sz w:val="22"/>
          <w:szCs w:val="22"/>
        </w:rPr>
      </w:pPr>
    </w:p>
    <w:p w14:paraId="28D74C49" w14:textId="77777777" w:rsidR="00B45688" w:rsidRPr="0009172B" w:rsidRDefault="00B45688" w:rsidP="00B45688">
      <w:pPr>
        <w:widowControl/>
        <w:autoSpaceDN/>
        <w:spacing w:after="160" w:line="256" w:lineRule="auto"/>
        <w:textAlignment w:val="auto"/>
        <w:rPr>
          <w:rFonts w:asciiTheme="minorHAnsi" w:eastAsia="Calibri" w:hAnsiTheme="minorHAnsi" w:cs="font413"/>
          <w:kern w:val="0"/>
          <w:sz w:val="22"/>
          <w:szCs w:val="22"/>
          <w:lang w:bidi="ar-SA"/>
        </w:rPr>
      </w:pPr>
    </w:p>
    <w:p w14:paraId="66964C35" w14:textId="77777777" w:rsidR="006000E8" w:rsidRPr="0009172B" w:rsidRDefault="006000E8" w:rsidP="00B45688">
      <w:pPr>
        <w:widowControl/>
        <w:suppressAutoHyphens w:val="0"/>
        <w:autoSpaceDN/>
        <w:spacing w:after="120"/>
        <w:textAlignment w:val="auto"/>
        <w:rPr>
          <w:rFonts w:asciiTheme="minorHAnsi" w:hAnsiTheme="minorHAnsi"/>
          <w:sz w:val="22"/>
          <w:szCs w:val="22"/>
        </w:rPr>
      </w:pPr>
    </w:p>
    <w:sectPr w:rsidR="006000E8" w:rsidRPr="0009172B">
      <w:footerReference w:type="default" r:id="rId8"/>
      <w:pgSz w:w="11906" w:h="16838"/>
      <w:pgMar w:top="1701" w:right="567" w:bottom="2268" w:left="567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911A" w14:textId="77777777" w:rsidR="00A07D01" w:rsidRDefault="006A45F4">
      <w:r>
        <w:separator/>
      </w:r>
    </w:p>
  </w:endnote>
  <w:endnote w:type="continuationSeparator" w:id="0">
    <w:p w14:paraId="597B84A3" w14:textId="77777777" w:rsidR="00A07D01" w:rsidRDefault="006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Arial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413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035F" w14:textId="77777777" w:rsidR="00D249CE" w:rsidRDefault="00B715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00E30" w14:textId="77777777" w:rsidR="00A07D01" w:rsidRDefault="006A45F4">
      <w:r>
        <w:rPr>
          <w:color w:val="000000"/>
        </w:rPr>
        <w:separator/>
      </w:r>
    </w:p>
  </w:footnote>
  <w:footnote w:type="continuationSeparator" w:id="0">
    <w:p w14:paraId="7FCCE8AA" w14:textId="77777777" w:rsidR="00A07D01" w:rsidRDefault="006A45F4">
      <w:r>
        <w:continuationSeparator/>
      </w:r>
    </w:p>
  </w:footnote>
  <w:footnote w:id="1">
    <w:p w14:paraId="7306C42C" w14:textId="77777777" w:rsidR="00053B76" w:rsidRDefault="006A45F4" w:rsidP="00C30FF4">
      <w:pPr>
        <w:pStyle w:val="Footnote"/>
        <w:ind w:firstLine="0"/>
      </w:pPr>
      <w:r>
        <w:rPr>
          <w:rStyle w:val="Rimandonotaapidipagina"/>
        </w:rPr>
        <w:footnoteRef/>
      </w:r>
      <w:r>
        <w:t>Verificare l'elenco aggiornato degli aiuti dichiarati illegittimi dalla Commissione europea. Tale elenco è reperibile sul sito del Dipartimento delle politiche europee – Presidenza del Consiglio dei Ministri.</w:t>
      </w:r>
    </w:p>
  </w:footnote>
  <w:footnote w:id="2">
    <w:p w14:paraId="65A0AF43" w14:textId="77777777" w:rsidR="00053B76" w:rsidRDefault="006A45F4">
      <w:pPr>
        <w:pStyle w:val="Footnote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>Vedi nota precedente.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1596E20"/>
    <w:multiLevelType w:val="multilevel"/>
    <w:tmpl w:val="398AAF92"/>
    <w:styleLink w:val="WW8Num27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2871496"/>
    <w:multiLevelType w:val="multilevel"/>
    <w:tmpl w:val="E968C6E4"/>
    <w:styleLink w:val="WW8Num96"/>
    <w:lvl w:ilvl="0">
      <w:start w:val="1"/>
      <w:numFmt w:val="lowerLetter"/>
      <w:lvlText w:val="%1)"/>
      <w:lvlJc w:val="left"/>
      <w:pPr>
        <w:ind w:left="12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907E2"/>
    <w:multiLevelType w:val="multilevel"/>
    <w:tmpl w:val="48B84930"/>
    <w:styleLink w:val="WW8Num15"/>
    <w:lvl w:ilvl="0">
      <w:start w:val="1"/>
      <w:numFmt w:val="decimal"/>
      <w:lvlText w:val="%1)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6CE445B"/>
    <w:multiLevelType w:val="multilevel"/>
    <w:tmpl w:val="16D69608"/>
    <w:styleLink w:val="WW8Num78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-"/>
      <w:lvlJc w:val="left"/>
      <w:pPr>
        <w:ind w:left="1647" w:hanging="567"/>
      </w:pPr>
      <w:rPr>
        <w:rFonts w:ascii="Times" w:hAnsi="Times" w:cs="Times"/>
        <w:b w:val="0"/>
        <w:i w:val="0"/>
        <w:color w:val="000000"/>
        <w:sz w:val="24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6E24581"/>
    <w:multiLevelType w:val="multilevel"/>
    <w:tmpl w:val="66A68CD4"/>
    <w:styleLink w:val="WW8Num10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3F35"/>
    <w:multiLevelType w:val="multilevel"/>
    <w:tmpl w:val="05AAB666"/>
    <w:styleLink w:val="WW8Num47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66CB3"/>
    <w:multiLevelType w:val="multilevel"/>
    <w:tmpl w:val="95AEE2EE"/>
    <w:styleLink w:val="WW8Num6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E9A6303"/>
    <w:multiLevelType w:val="multilevel"/>
    <w:tmpl w:val="58D8C028"/>
    <w:styleLink w:val="WW8Num10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C6CD7"/>
    <w:multiLevelType w:val="multilevel"/>
    <w:tmpl w:val="97CCE718"/>
    <w:styleLink w:val="WW8Num1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22E0E"/>
    <w:multiLevelType w:val="multilevel"/>
    <w:tmpl w:val="318E834E"/>
    <w:styleLink w:val="WW8Num110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110824F1"/>
    <w:multiLevelType w:val="multilevel"/>
    <w:tmpl w:val="B76C4E72"/>
    <w:styleLink w:val="WW8Num104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1575AE9"/>
    <w:multiLevelType w:val="multilevel"/>
    <w:tmpl w:val="A84044A6"/>
    <w:styleLink w:val="WW8Num4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1AE64FA"/>
    <w:multiLevelType w:val="multilevel"/>
    <w:tmpl w:val="286E71DE"/>
    <w:styleLink w:val="WW8Num7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38B7A3B"/>
    <w:multiLevelType w:val="multilevel"/>
    <w:tmpl w:val="1A4065E4"/>
    <w:styleLink w:val="WW8Num7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3E1491D"/>
    <w:multiLevelType w:val="multilevel"/>
    <w:tmpl w:val="2D34A18C"/>
    <w:styleLink w:val="WW8Num91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45534B5"/>
    <w:multiLevelType w:val="multilevel"/>
    <w:tmpl w:val="943658C8"/>
    <w:styleLink w:val="WW8Num2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50217EE"/>
    <w:multiLevelType w:val="multilevel"/>
    <w:tmpl w:val="61C2C548"/>
    <w:styleLink w:val="WW8Num9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51C7947"/>
    <w:multiLevelType w:val="multilevel"/>
    <w:tmpl w:val="E134490A"/>
    <w:styleLink w:val="WW8Num5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73345BF"/>
    <w:multiLevelType w:val="multilevel"/>
    <w:tmpl w:val="01DCC32A"/>
    <w:styleLink w:val="WW8Num107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8B626F0"/>
    <w:multiLevelType w:val="multilevel"/>
    <w:tmpl w:val="E2FEC63C"/>
    <w:styleLink w:val="WW8Num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82DDC"/>
    <w:multiLevelType w:val="multilevel"/>
    <w:tmpl w:val="2F92608C"/>
    <w:styleLink w:val="WW8Num9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B8612CC"/>
    <w:multiLevelType w:val="multilevel"/>
    <w:tmpl w:val="B6521532"/>
    <w:styleLink w:val="WW8Num8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CB04462"/>
    <w:multiLevelType w:val="multilevel"/>
    <w:tmpl w:val="5E84624A"/>
    <w:styleLink w:val="WW8Num45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6B4CD5"/>
    <w:multiLevelType w:val="multilevel"/>
    <w:tmpl w:val="8522ED06"/>
    <w:styleLink w:val="WW8Num71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06F0BE2"/>
    <w:multiLevelType w:val="multilevel"/>
    <w:tmpl w:val="38686088"/>
    <w:styleLink w:val="WW8Num69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6B16B6"/>
    <w:multiLevelType w:val="multilevel"/>
    <w:tmpl w:val="D16A4A10"/>
    <w:styleLink w:val="WW8Num4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23331BF3"/>
    <w:multiLevelType w:val="multilevel"/>
    <w:tmpl w:val="DB281A4A"/>
    <w:styleLink w:val="WW8Num1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3E2480D"/>
    <w:multiLevelType w:val="multilevel"/>
    <w:tmpl w:val="D49609CA"/>
    <w:styleLink w:val="WW8Num81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1" w15:restartNumberingAfterBreak="0">
    <w:nsid w:val="241B523D"/>
    <w:multiLevelType w:val="multilevel"/>
    <w:tmpl w:val="61DCA416"/>
    <w:styleLink w:val="WW8Num8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462728F"/>
    <w:multiLevelType w:val="multilevel"/>
    <w:tmpl w:val="70C25DC8"/>
    <w:styleLink w:val="WW8Num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47F66D4"/>
    <w:multiLevelType w:val="multilevel"/>
    <w:tmpl w:val="37D0AE18"/>
    <w:styleLink w:val="WW8Num7"/>
    <w:lvl w:ilvl="0">
      <w:numFmt w:val="bullet"/>
      <w:lvlText w:val="•"/>
      <w:lvlJc w:val="left"/>
      <w:pPr>
        <w:ind w:left="1134" w:hanging="567"/>
      </w:pPr>
      <w:rPr>
        <w:rFonts w:ascii="Times" w:hAnsi="Times" w:cs="Times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5753BA1"/>
    <w:multiLevelType w:val="hybridMultilevel"/>
    <w:tmpl w:val="32B602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55301D"/>
    <w:multiLevelType w:val="multilevel"/>
    <w:tmpl w:val="1BD86CCC"/>
    <w:styleLink w:val="WW8Num44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5219FD"/>
    <w:multiLevelType w:val="multilevel"/>
    <w:tmpl w:val="67FED8B2"/>
    <w:styleLink w:val="WW8Num93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D643AC"/>
    <w:multiLevelType w:val="multilevel"/>
    <w:tmpl w:val="AB067DDE"/>
    <w:styleLink w:val="WW8Num6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A1C266E"/>
    <w:multiLevelType w:val="multilevel"/>
    <w:tmpl w:val="26A268FA"/>
    <w:styleLink w:val="WW8Num113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462556"/>
    <w:multiLevelType w:val="multilevel"/>
    <w:tmpl w:val="2B9C68F6"/>
    <w:styleLink w:val="WW8Num39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912AC"/>
    <w:multiLevelType w:val="multilevel"/>
    <w:tmpl w:val="F3A0032E"/>
    <w:styleLink w:val="WW8Num11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2E442E90"/>
    <w:multiLevelType w:val="multilevel"/>
    <w:tmpl w:val="070C962C"/>
    <w:styleLink w:val="WW8Num3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FC12E28"/>
    <w:multiLevelType w:val="multilevel"/>
    <w:tmpl w:val="E84C50D8"/>
    <w:styleLink w:val="WW8Num5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455DBE"/>
    <w:multiLevelType w:val="multilevel"/>
    <w:tmpl w:val="00A2BE14"/>
    <w:styleLink w:val="WW8Num4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1747CC6"/>
    <w:multiLevelType w:val="multilevel"/>
    <w:tmpl w:val="292AB2EA"/>
    <w:styleLink w:val="WW8Num32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2576225"/>
    <w:multiLevelType w:val="multilevel"/>
    <w:tmpl w:val="EFAC5FFA"/>
    <w:styleLink w:val="WW8Num6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2A35C9F"/>
    <w:multiLevelType w:val="multilevel"/>
    <w:tmpl w:val="0E763636"/>
    <w:styleLink w:val="WW8Num5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2B33AF2"/>
    <w:multiLevelType w:val="multilevel"/>
    <w:tmpl w:val="226CE028"/>
    <w:styleLink w:val="WW8Num87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892CB9"/>
    <w:multiLevelType w:val="multilevel"/>
    <w:tmpl w:val="E9B43EA8"/>
    <w:styleLink w:val="WW8Num7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F0636D"/>
    <w:multiLevelType w:val="multilevel"/>
    <w:tmpl w:val="4FB8B196"/>
    <w:styleLink w:val="WW8Num63"/>
    <w:lvl w:ilvl="0">
      <w:numFmt w:val="bullet"/>
      <w:lvlText w:val="-"/>
      <w:lvlJc w:val="left"/>
      <w:pPr>
        <w:ind w:left="1275" w:hanging="567"/>
      </w:pPr>
      <w:rPr>
        <w:rFonts w:ascii="Times" w:hAnsi="Times" w:cs="Times"/>
        <w:b w:val="0"/>
        <w:i w:val="0"/>
        <w:sz w:val="20"/>
        <w:szCs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50" w15:restartNumberingAfterBreak="0">
    <w:nsid w:val="366030BE"/>
    <w:multiLevelType w:val="multilevel"/>
    <w:tmpl w:val="5D88AC4E"/>
    <w:styleLink w:val="WW8Num54"/>
    <w:lvl w:ilvl="0">
      <w:start w:val="1"/>
      <w:numFmt w:val="upp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6673B2E"/>
    <w:multiLevelType w:val="multilevel"/>
    <w:tmpl w:val="4C246F52"/>
    <w:styleLink w:val="WW8Num1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37142B1D"/>
    <w:multiLevelType w:val="multilevel"/>
    <w:tmpl w:val="8ABAAC9C"/>
    <w:styleLink w:val="WW8Num30"/>
    <w:lvl w:ilvl="0">
      <w:numFmt w:val="bullet"/>
      <w:lvlText w:val=""/>
      <w:lvlJc w:val="left"/>
      <w:pPr>
        <w:ind w:left="1134" w:hanging="567"/>
      </w:pPr>
      <w:rPr>
        <w:rFonts w:ascii="Symbol" w:hAnsi="Symbol" w:cs="Symbol"/>
        <w:sz w:val="16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53" w15:restartNumberingAfterBreak="0">
    <w:nsid w:val="37742EB7"/>
    <w:multiLevelType w:val="multilevel"/>
    <w:tmpl w:val="C88890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4" w15:restartNumberingAfterBreak="0">
    <w:nsid w:val="381B1E5E"/>
    <w:multiLevelType w:val="multilevel"/>
    <w:tmpl w:val="7990F2B6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6B7707"/>
    <w:multiLevelType w:val="multilevel"/>
    <w:tmpl w:val="5706F2A0"/>
    <w:styleLink w:val="WW8Num22"/>
    <w:lvl w:ilvl="0">
      <w:start w:val="1"/>
      <w:numFmt w:val="decimal"/>
      <w:lvlText w:val="%1)"/>
      <w:lvlJc w:val="left"/>
      <w:pPr>
        <w:ind w:left="567" w:hanging="567"/>
      </w:pPr>
      <w:rPr>
        <w:rFonts w:ascii="Courier New" w:hAnsi="Courier New" w:cs="Courier New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B601583"/>
    <w:multiLevelType w:val="multilevel"/>
    <w:tmpl w:val="FAB0EBFE"/>
    <w:styleLink w:val="WW8Num2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CF0134B"/>
    <w:multiLevelType w:val="multilevel"/>
    <w:tmpl w:val="C8CCE160"/>
    <w:styleLink w:val="WW8Num64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047C15"/>
    <w:multiLevelType w:val="multilevel"/>
    <w:tmpl w:val="E4B21C8C"/>
    <w:styleLink w:val="WW8Num23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D3D063D"/>
    <w:multiLevelType w:val="multilevel"/>
    <w:tmpl w:val="FE686E1E"/>
    <w:styleLink w:val="WW8Num10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0" w15:restartNumberingAfterBreak="0">
    <w:nsid w:val="3D6804A5"/>
    <w:multiLevelType w:val="multilevel"/>
    <w:tmpl w:val="B74C6414"/>
    <w:styleLink w:val="WW8Num1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3E2D77B6"/>
    <w:multiLevelType w:val="multilevel"/>
    <w:tmpl w:val="A2A4FA1A"/>
    <w:styleLink w:val="WW8Num80"/>
    <w:lvl w:ilvl="0">
      <w:numFmt w:val="bullet"/>
      <w:lvlText w:val="•"/>
      <w:lvlJc w:val="left"/>
      <w:pPr>
        <w:ind w:left="1134" w:hanging="567"/>
      </w:pPr>
      <w:rPr>
        <w:rFonts w:ascii="Times" w:hAnsi="Times" w:cs="Times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3E3A6D4B"/>
    <w:multiLevelType w:val="multilevel"/>
    <w:tmpl w:val="58C6FB14"/>
    <w:styleLink w:val="WW8Num2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3FD101E0"/>
    <w:multiLevelType w:val="multilevel"/>
    <w:tmpl w:val="53CACBBE"/>
    <w:styleLink w:val="WW8Num8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41743916"/>
    <w:multiLevelType w:val="multilevel"/>
    <w:tmpl w:val="608EC1D6"/>
    <w:styleLink w:val="WW8Num49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42417622"/>
    <w:multiLevelType w:val="multilevel"/>
    <w:tmpl w:val="ABF431B2"/>
    <w:styleLink w:val="WW8Num14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29A4904"/>
    <w:multiLevelType w:val="multilevel"/>
    <w:tmpl w:val="D21E5E1A"/>
    <w:styleLink w:val="WW8Num2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2D07718"/>
    <w:multiLevelType w:val="multilevel"/>
    <w:tmpl w:val="346A15B0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47EE27BF"/>
    <w:multiLevelType w:val="multilevel"/>
    <w:tmpl w:val="2F46DA68"/>
    <w:styleLink w:val="WW8Num1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680615"/>
    <w:multiLevelType w:val="multilevel"/>
    <w:tmpl w:val="0EECDF02"/>
    <w:styleLink w:val="WW8Num24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4873282A"/>
    <w:multiLevelType w:val="multilevel"/>
    <w:tmpl w:val="22683DB2"/>
    <w:styleLink w:val="WW8Num31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8983DAE"/>
    <w:multiLevelType w:val="multilevel"/>
    <w:tmpl w:val="118A62A2"/>
    <w:styleLink w:val="WW8Num85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9CB3EF6"/>
    <w:multiLevelType w:val="multilevel"/>
    <w:tmpl w:val="3244A9AC"/>
    <w:styleLink w:val="WW8Num7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D6D1D50"/>
    <w:multiLevelType w:val="multilevel"/>
    <w:tmpl w:val="70F040DC"/>
    <w:styleLink w:val="WW8Num3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E2C4596"/>
    <w:multiLevelType w:val="multilevel"/>
    <w:tmpl w:val="8B5259C0"/>
    <w:styleLink w:val="WW8Num5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4F3F582E"/>
    <w:multiLevelType w:val="multilevel"/>
    <w:tmpl w:val="2D300ADE"/>
    <w:styleLink w:val="WW8Num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50533C77"/>
    <w:multiLevelType w:val="multilevel"/>
    <w:tmpl w:val="DC4C03D6"/>
    <w:styleLink w:val="WW8Num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20263C5"/>
    <w:multiLevelType w:val="multilevel"/>
    <w:tmpl w:val="9D9C06B6"/>
    <w:styleLink w:val="WW8Num11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523A3890"/>
    <w:multiLevelType w:val="multilevel"/>
    <w:tmpl w:val="52922CC6"/>
    <w:styleLink w:val="WW8Num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49A66A6"/>
    <w:multiLevelType w:val="multilevel"/>
    <w:tmpl w:val="73CAA6CE"/>
    <w:styleLink w:val="WW8Num5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76B6835"/>
    <w:multiLevelType w:val="multilevel"/>
    <w:tmpl w:val="F4505314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F93D21"/>
    <w:multiLevelType w:val="multilevel"/>
    <w:tmpl w:val="BB6E1300"/>
    <w:styleLink w:val="WW8Num76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8947182"/>
    <w:multiLevelType w:val="multilevel"/>
    <w:tmpl w:val="C9684E82"/>
    <w:styleLink w:val="WW8Num65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B0D4C75"/>
    <w:multiLevelType w:val="multilevel"/>
    <w:tmpl w:val="BF3E3F52"/>
    <w:styleLink w:val="WW8Num34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16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 w:cs="Wingdings"/>
      </w:rPr>
    </w:lvl>
  </w:abstractNum>
  <w:abstractNum w:abstractNumId="84" w15:restartNumberingAfterBreak="0">
    <w:nsid w:val="5BA641B6"/>
    <w:multiLevelType w:val="multilevel"/>
    <w:tmpl w:val="3F24CD38"/>
    <w:styleLink w:val="WW8Num1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C283D29"/>
    <w:multiLevelType w:val="multilevel"/>
    <w:tmpl w:val="2208041C"/>
    <w:styleLink w:val="WW8Num9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6" w15:restartNumberingAfterBreak="0">
    <w:nsid w:val="5DBA7EB7"/>
    <w:multiLevelType w:val="multilevel"/>
    <w:tmpl w:val="28083A9E"/>
    <w:styleLink w:val="WW8Num7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E356D56"/>
    <w:multiLevelType w:val="multilevel"/>
    <w:tmpl w:val="9D6E119C"/>
    <w:styleLink w:val="WW8Num3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5E955483"/>
    <w:multiLevelType w:val="multilevel"/>
    <w:tmpl w:val="E752D4C6"/>
    <w:styleLink w:val="WW8Num53"/>
    <w:lvl w:ilvl="0">
      <w:numFmt w:val="bullet"/>
      <w:lvlText w:val=""/>
      <w:lvlJc w:val="left"/>
      <w:pPr>
        <w:ind w:left="1571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89" w15:restartNumberingAfterBreak="0">
    <w:nsid w:val="5F870638"/>
    <w:multiLevelType w:val="multilevel"/>
    <w:tmpl w:val="A66850A6"/>
    <w:styleLink w:val="WW8Num112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0444C49"/>
    <w:multiLevelType w:val="multilevel"/>
    <w:tmpl w:val="A860F88A"/>
    <w:styleLink w:val="WW8Num43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60BE1488"/>
    <w:multiLevelType w:val="multilevel"/>
    <w:tmpl w:val="D01EB13E"/>
    <w:styleLink w:val="WW8Num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771E25"/>
    <w:multiLevelType w:val="multilevel"/>
    <w:tmpl w:val="60ECB142"/>
    <w:styleLink w:val="WW8Num37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7713716"/>
    <w:multiLevelType w:val="multilevel"/>
    <w:tmpl w:val="063C6A7C"/>
    <w:styleLink w:val="WW8Num25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679D3CD3"/>
    <w:multiLevelType w:val="multilevel"/>
    <w:tmpl w:val="3ECCA9BA"/>
    <w:styleLink w:val="WW8Num97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6825301E"/>
    <w:multiLevelType w:val="multilevel"/>
    <w:tmpl w:val="7BD86E02"/>
    <w:styleLink w:val="WW8Num111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68294C45"/>
    <w:multiLevelType w:val="multilevel"/>
    <w:tmpl w:val="51A8EEF8"/>
    <w:styleLink w:val="WW8Num9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85A045E"/>
    <w:multiLevelType w:val="multilevel"/>
    <w:tmpl w:val="5608FED8"/>
    <w:styleLink w:val="WW8Num7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691C3265"/>
    <w:multiLevelType w:val="multilevel"/>
    <w:tmpl w:val="21508628"/>
    <w:styleLink w:val="WW8Num68"/>
    <w:lvl w:ilvl="0">
      <w:start w:val="1"/>
      <w:numFmt w:val="upperRoman"/>
      <w:lvlText w:val="%1)"/>
      <w:lvlJc w:val="left"/>
      <w:pPr>
        <w:ind w:left="567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9D9088D"/>
    <w:multiLevelType w:val="multilevel"/>
    <w:tmpl w:val="500AF7C8"/>
    <w:styleLink w:val="WW8Num8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6A9A5E51"/>
    <w:multiLevelType w:val="multilevel"/>
    <w:tmpl w:val="17661B66"/>
    <w:styleLink w:val="WW8Num115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1" w15:restartNumberingAfterBreak="0">
    <w:nsid w:val="6B100391"/>
    <w:multiLevelType w:val="multilevel"/>
    <w:tmpl w:val="0D9670BE"/>
    <w:styleLink w:val="WW8Num18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8341D3"/>
    <w:multiLevelType w:val="multilevel"/>
    <w:tmpl w:val="1D105E3A"/>
    <w:styleLink w:val="WW8Num5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BA14493"/>
    <w:multiLevelType w:val="multilevel"/>
    <w:tmpl w:val="F5DED4DA"/>
    <w:styleLink w:val="WW8Num98"/>
    <w:lvl w:ilvl="0">
      <w:start w:val="1"/>
      <w:numFmt w:val="upperRoman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6C012052"/>
    <w:multiLevelType w:val="multilevel"/>
    <w:tmpl w:val="21BA3568"/>
    <w:styleLink w:val="WW8Num102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5" w15:restartNumberingAfterBreak="0">
    <w:nsid w:val="6CB10410"/>
    <w:multiLevelType w:val="multilevel"/>
    <w:tmpl w:val="1CFAE9E6"/>
    <w:styleLink w:val="WW8Num41"/>
    <w:lvl w:ilvl="0">
      <w:numFmt w:val="bullet"/>
      <w:lvlText w:val="-"/>
      <w:lvlJc w:val="left"/>
      <w:pPr>
        <w:ind w:left="1107" w:hanging="567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6D261B26"/>
    <w:multiLevelType w:val="multilevel"/>
    <w:tmpl w:val="559E1F80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134" w:hanging="567"/>
      </w:pPr>
      <w:rPr>
        <w:rFonts w:ascii="Symbol" w:eastAsia="Arial Unicode MS" w:hAnsi="Symbol" w:cs="Symbol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325617"/>
    <w:multiLevelType w:val="multilevel"/>
    <w:tmpl w:val="063ED064"/>
    <w:styleLink w:val="WW8Num10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6E063AED"/>
    <w:multiLevelType w:val="multilevel"/>
    <w:tmpl w:val="AC5E10FA"/>
    <w:styleLink w:val="WW8Num7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9" w15:restartNumberingAfterBreak="0">
    <w:nsid w:val="727D7A34"/>
    <w:multiLevelType w:val="multilevel"/>
    <w:tmpl w:val="F43E826E"/>
    <w:styleLink w:val="WW8Num38"/>
    <w:lvl w:ilvl="0">
      <w:start w:val="1"/>
      <w:numFmt w:val="decimal"/>
      <w:pStyle w:val="Titolo7"/>
      <w:lvlText w:val="%1"/>
      <w:lvlJc w:val="left"/>
      <w:pPr>
        <w:ind w:left="567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63C4046"/>
    <w:multiLevelType w:val="multilevel"/>
    <w:tmpl w:val="21A03A46"/>
    <w:styleLink w:val="WW8Num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1" w15:restartNumberingAfterBreak="0">
    <w:nsid w:val="76D222CA"/>
    <w:multiLevelType w:val="multilevel"/>
    <w:tmpl w:val="BBD8C7FA"/>
    <w:styleLink w:val="WW8Num92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2" w15:restartNumberingAfterBreak="0">
    <w:nsid w:val="786E59C4"/>
    <w:multiLevelType w:val="hybridMultilevel"/>
    <w:tmpl w:val="16540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8745638"/>
    <w:multiLevelType w:val="multilevel"/>
    <w:tmpl w:val="C19AC700"/>
    <w:styleLink w:val="WW8Num89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4" w15:restartNumberingAfterBreak="0">
    <w:nsid w:val="79AC0DA1"/>
    <w:multiLevelType w:val="multilevel"/>
    <w:tmpl w:val="01961718"/>
    <w:styleLink w:val="WW8Num2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7A851AED"/>
    <w:multiLevelType w:val="multilevel"/>
    <w:tmpl w:val="760AEE9E"/>
    <w:styleLink w:val="WW8Num17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7B5E2401"/>
    <w:multiLevelType w:val="multilevel"/>
    <w:tmpl w:val="0D0CE7B6"/>
    <w:styleLink w:val="WW8Num105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A63D9A"/>
    <w:multiLevelType w:val="multilevel"/>
    <w:tmpl w:val="EA74F28A"/>
    <w:styleLink w:val="WW8Num106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F6059A"/>
    <w:multiLevelType w:val="multilevel"/>
    <w:tmpl w:val="408488CA"/>
    <w:styleLink w:val="WW8Num60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7F7918BB"/>
    <w:multiLevelType w:val="multilevel"/>
    <w:tmpl w:val="E03E4B94"/>
    <w:styleLink w:val="WW8Num8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 w15:restartNumberingAfterBreak="0">
    <w:nsid w:val="7FC86C87"/>
    <w:multiLevelType w:val="multilevel"/>
    <w:tmpl w:val="98BCDBD8"/>
    <w:styleLink w:val="WW8Num48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2"/>
  </w:num>
  <w:num w:numId="3">
    <w:abstractNumId w:val="75"/>
  </w:num>
  <w:num w:numId="4">
    <w:abstractNumId w:val="43"/>
  </w:num>
  <w:num w:numId="5">
    <w:abstractNumId w:val="67"/>
  </w:num>
  <w:num w:numId="6">
    <w:abstractNumId w:val="32"/>
  </w:num>
  <w:num w:numId="7">
    <w:abstractNumId w:val="33"/>
  </w:num>
  <w:num w:numId="8">
    <w:abstractNumId w:val="63"/>
  </w:num>
  <w:num w:numId="9">
    <w:abstractNumId w:val="91"/>
  </w:num>
  <w:num w:numId="10">
    <w:abstractNumId w:val="10"/>
  </w:num>
  <w:num w:numId="11">
    <w:abstractNumId w:val="40"/>
  </w:num>
  <w:num w:numId="12">
    <w:abstractNumId w:val="60"/>
  </w:num>
  <w:num w:numId="13">
    <w:abstractNumId w:val="84"/>
  </w:num>
  <w:num w:numId="14">
    <w:abstractNumId w:val="65"/>
  </w:num>
  <w:num w:numId="15">
    <w:abstractNumId w:val="5"/>
  </w:num>
  <w:num w:numId="16">
    <w:abstractNumId w:val="29"/>
  </w:num>
  <w:num w:numId="17">
    <w:abstractNumId w:val="115"/>
  </w:num>
  <w:num w:numId="18">
    <w:abstractNumId w:val="101"/>
  </w:num>
  <w:num w:numId="19">
    <w:abstractNumId w:val="68"/>
  </w:num>
  <w:num w:numId="20">
    <w:abstractNumId w:val="62"/>
  </w:num>
  <w:num w:numId="21">
    <w:abstractNumId w:val="114"/>
  </w:num>
  <w:num w:numId="22">
    <w:abstractNumId w:val="55"/>
  </w:num>
  <w:num w:numId="23">
    <w:abstractNumId w:val="58"/>
  </w:num>
  <w:num w:numId="24">
    <w:abstractNumId w:val="69"/>
  </w:num>
  <w:num w:numId="25">
    <w:abstractNumId w:val="93"/>
  </w:num>
  <w:num w:numId="26">
    <w:abstractNumId w:val="56"/>
  </w:num>
  <w:num w:numId="27">
    <w:abstractNumId w:val="3"/>
  </w:num>
  <w:num w:numId="28">
    <w:abstractNumId w:val="18"/>
  </w:num>
  <w:num w:numId="29">
    <w:abstractNumId w:val="66"/>
  </w:num>
  <w:num w:numId="30">
    <w:abstractNumId w:val="52"/>
  </w:num>
  <w:num w:numId="31">
    <w:abstractNumId w:val="70"/>
  </w:num>
  <w:num w:numId="32">
    <w:abstractNumId w:val="44"/>
  </w:num>
  <w:num w:numId="33">
    <w:abstractNumId w:val="41"/>
  </w:num>
  <w:num w:numId="34">
    <w:abstractNumId w:val="83"/>
  </w:num>
  <w:num w:numId="35">
    <w:abstractNumId w:val="73"/>
  </w:num>
  <w:num w:numId="36">
    <w:abstractNumId w:val="87"/>
  </w:num>
  <w:num w:numId="37">
    <w:abstractNumId w:val="92"/>
  </w:num>
  <w:num w:numId="38">
    <w:abstractNumId w:val="109"/>
  </w:num>
  <w:num w:numId="39">
    <w:abstractNumId w:val="39"/>
  </w:num>
  <w:num w:numId="40">
    <w:abstractNumId w:val="28"/>
  </w:num>
  <w:num w:numId="41">
    <w:abstractNumId w:val="105"/>
  </w:num>
  <w:num w:numId="42">
    <w:abstractNumId w:val="80"/>
  </w:num>
  <w:num w:numId="43">
    <w:abstractNumId w:val="90"/>
  </w:num>
  <w:num w:numId="44">
    <w:abstractNumId w:val="35"/>
  </w:num>
  <w:num w:numId="45">
    <w:abstractNumId w:val="25"/>
  </w:num>
  <w:num w:numId="46">
    <w:abstractNumId w:val="14"/>
  </w:num>
  <w:num w:numId="47">
    <w:abstractNumId w:val="8"/>
  </w:num>
  <w:num w:numId="48">
    <w:abstractNumId w:val="120"/>
  </w:num>
  <w:num w:numId="49">
    <w:abstractNumId w:val="64"/>
  </w:num>
  <w:num w:numId="50">
    <w:abstractNumId w:val="78"/>
  </w:num>
  <w:num w:numId="51">
    <w:abstractNumId w:val="20"/>
  </w:num>
  <w:num w:numId="52">
    <w:abstractNumId w:val="42"/>
  </w:num>
  <w:num w:numId="53">
    <w:abstractNumId w:val="88"/>
  </w:num>
  <w:num w:numId="54">
    <w:abstractNumId w:val="50"/>
  </w:num>
  <w:num w:numId="55">
    <w:abstractNumId w:val="74"/>
  </w:num>
  <w:num w:numId="56">
    <w:abstractNumId w:val="76"/>
  </w:num>
  <w:num w:numId="57">
    <w:abstractNumId w:val="79"/>
  </w:num>
  <w:num w:numId="58">
    <w:abstractNumId w:val="102"/>
  </w:num>
  <w:num w:numId="59">
    <w:abstractNumId w:val="46"/>
  </w:num>
  <w:num w:numId="60">
    <w:abstractNumId w:val="118"/>
  </w:num>
  <w:num w:numId="61">
    <w:abstractNumId w:val="37"/>
  </w:num>
  <w:num w:numId="62">
    <w:abstractNumId w:val="9"/>
  </w:num>
  <w:num w:numId="63">
    <w:abstractNumId w:val="49"/>
  </w:num>
  <w:num w:numId="64">
    <w:abstractNumId w:val="57"/>
  </w:num>
  <w:num w:numId="65">
    <w:abstractNumId w:val="82"/>
  </w:num>
  <w:num w:numId="66">
    <w:abstractNumId w:val="45"/>
  </w:num>
  <w:num w:numId="67">
    <w:abstractNumId w:val="54"/>
  </w:num>
  <w:num w:numId="68">
    <w:abstractNumId w:val="98"/>
  </w:num>
  <w:num w:numId="69">
    <w:abstractNumId w:val="27"/>
  </w:num>
  <w:num w:numId="70">
    <w:abstractNumId w:val="97"/>
  </w:num>
  <w:num w:numId="71">
    <w:abstractNumId w:val="26"/>
  </w:num>
  <w:num w:numId="72">
    <w:abstractNumId w:val="72"/>
  </w:num>
  <w:num w:numId="73">
    <w:abstractNumId w:val="108"/>
  </w:num>
  <w:num w:numId="74">
    <w:abstractNumId w:val="86"/>
  </w:num>
  <w:num w:numId="75">
    <w:abstractNumId w:val="15"/>
  </w:num>
  <w:num w:numId="76">
    <w:abstractNumId w:val="81"/>
  </w:num>
  <w:num w:numId="77">
    <w:abstractNumId w:val="48"/>
  </w:num>
  <w:num w:numId="78">
    <w:abstractNumId w:val="6"/>
  </w:num>
  <w:num w:numId="79">
    <w:abstractNumId w:val="16"/>
  </w:num>
  <w:num w:numId="80">
    <w:abstractNumId w:val="61"/>
  </w:num>
  <w:num w:numId="81">
    <w:abstractNumId w:val="30"/>
  </w:num>
  <w:num w:numId="82">
    <w:abstractNumId w:val="119"/>
  </w:num>
  <w:num w:numId="83">
    <w:abstractNumId w:val="99"/>
  </w:num>
  <w:num w:numId="84">
    <w:abstractNumId w:val="24"/>
  </w:num>
  <w:num w:numId="85">
    <w:abstractNumId w:val="71"/>
  </w:num>
  <w:num w:numId="86">
    <w:abstractNumId w:val="31"/>
  </w:num>
  <w:num w:numId="87">
    <w:abstractNumId w:val="47"/>
  </w:num>
  <w:num w:numId="88">
    <w:abstractNumId w:val="106"/>
  </w:num>
  <w:num w:numId="89">
    <w:abstractNumId w:val="113"/>
  </w:num>
  <w:num w:numId="90">
    <w:abstractNumId w:val="96"/>
  </w:num>
  <w:num w:numId="91">
    <w:abstractNumId w:val="17"/>
  </w:num>
  <w:num w:numId="92">
    <w:abstractNumId w:val="111"/>
  </w:num>
  <w:num w:numId="93">
    <w:abstractNumId w:val="36"/>
  </w:num>
  <w:num w:numId="94">
    <w:abstractNumId w:val="85"/>
  </w:num>
  <w:num w:numId="95">
    <w:abstractNumId w:val="19"/>
  </w:num>
  <w:num w:numId="96">
    <w:abstractNumId w:val="4"/>
  </w:num>
  <w:num w:numId="97">
    <w:abstractNumId w:val="94"/>
  </w:num>
  <w:num w:numId="98">
    <w:abstractNumId w:val="103"/>
  </w:num>
  <w:num w:numId="99">
    <w:abstractNumId w:val="23"/>
  </w:num>
  <w:num w:numId="100">
    <w:abstractNumId w:val="59"/>
  </w:num>
  <w:num w:numId="101">
    <w:abstractNumId w:val="110"/>
  </w:num>
  <w:num w:numId="102">
    <w:abstractNumId w:val="104"/>
  </w:num>
  <w:num w:numId="103">
    <w:abstractNumId w:val="11"/>
  </w:num>
  <w:num w:numId="104">
    <w:abstractNumId w:val="13"/>
  </w:num>
  <w:num w:numId="105">
    <w:abstractNumId w:val="116"/>
  </w:num>
  <w:num w:numId="106">
    <w:abstractNumId w:val="117"/>
  </w:num>
  <w:num w:numId="107">
    <w:abstractNumId w:val="21"/>
  </w:num>
  <w:num w:numId="108">
    <w:abstractNumId w:val="107"/>
  </w:num>
  <w:num w:numId="109">
    <w:abstractNumId w:val="7"/>
  </w:num>
  <w:num w:numId="110">
    <w:abstractNumId w:val="12"/>
  </w:num>
  <w:num w:numId="111">
    <w:abstractNumId w:val="95"/>
  </w:num>
  <w:num w:numId="112">
    <w:abstractNumId w:val="89"/>
  </w:num>
  <w:num w:numId="113">
    <w:abstractNumId w:val="38"/>
  </w:num>
  <w:num w:numId="114">
    <w:abstractNumId w:val="77"/>
  </w:num>
  <w:num w:numId="115">
    <w:abstractNumId w:val="100"/>
  </w:num>
  <w:num w:numId="116">
    <w:abstractNumId w:val="53"/>
  </w:num>
  <w:num w:numId="117">
    <w:abstractNumId w:val="1"/>
    <w:lvlOverride w:ilvl="0">
      <w:startOverride w:val="1"/>
    </w:lvlOverride>
  </w:num>
  <w:num w:numId="118">
    <w:abstractNumId w:val="0"/>
  </w:num>
  <w:num w:numId="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"/>
  </w:num>
  <w:num w:numId="121">
    <w:abstractNumId w:val="34"/>
  </w:num>
  <w:num w:numId="122">
    <w:abstractNumId w:val="112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76"/>
    <w:rsid w:val="00053B76"/>
    <w:rsid w:val="0009172B"/>
    <w:rsid w:val="000E69FD"/>
    <w:rsid w:val="00116189"/>
    <w:rsid w:val="001D2E06"/>
    <w:rsid w:val="00237D4B"/>
    <w:rsid w:val="00257025"/>
    <w:rsid w:val="003C55B8"/>
    <w:rsid w:val="006000E8"/>
    <w:rsid w:val="006A45F4"/>
    <w:rsid w:val="0070789B"/>
    <w:rsid w:val="009B6D89"/>
    <w:rsid w:val="00A07D01"/>
    <w:rsid w:val="00B45688"/>
    <w:rsid w:val="00B7151B"/>
    <w:rsid w:val="00BC6FB0"/>
    <w:rsid w:val="00C3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A38E"/>
  <w15:docId w15:val="{D04D57BD-0F9C-4C6C-8045-9C6F5D5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Standard"/>
    <w:next w:val="Standard"/>
    <w:pPr>
      <w:keepNext/>
      <w:numPr>
        <w:numId w:val="38"/>
      </w:numPr>
      <w:spacing w:before="120" w:after="120"/>
      <w:jc w:val="both"/>
      <w:outlineLvl w:val="6"/>
    </w:pPr>
    <w:rPr>
      <w:rFonts w:ascii="Arial" w:hAnsi="Arial" w:cs="Arial"/>
      <w:b/>
      <w:szCs w:val="20"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stodelblocco">
    <w:name w:val="Block Text"/>
    <w:basedOn w:val="Standard"/>
    <w:pPr>
      <w:ind w:left="1134" w:right="1134"/>
      <w:jc w:val="both"/>
    </w:pPr>
    <w:rPr>
      <w:sz w:val="3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Stile3">
    <w:name w:val="Stile3"/>
    <w:basedOn w:val="Standard"/>
    <w:rPr>
      <w:rFonts w:ascii="Century Gothic" w:hAnsi="Century Gothic" w:cs="Century Gothic"/>
      <w:color w:val="FF00FF"/>
      <w:sz w:val="28"/>
      <w:szCs w:val="20"/>
      <w:u w:val="thick"/>
    </w:rPr>
  </w:style>
  <w:style w:type="paragraph" w:styleId="NormaleWeb">
    <w:name w:val="Normal (Web)"/>
    <w:basedOn w:val="Standard"/>
    <w:pPr>
      <w:spacing w:before="280" w:after="280"/>
    </w:pPr>
    <w:rPr>
      <w:rFonts w:ascii="Courier New" w:hAnsi="Courier New" w:cs="Arial"/>
      <w:color w:val="000000"/>
      <w:sz w:val="19"/>
      <w:szCs w:val="19"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customStyle="1" w:styleId="Stile5">
    <w:name w:val="Stile5"/>
    <w:basedOn w:val="Standard"/>
    <w:rPr>
      <w:rFonts w:ascii="Impact" w:hAnsi="Impact" w:cs="Impact"/>
      <w:color w:val="00FF00"/>
      <w:szCs w:val="20"/>
      <w:u w:val="dotted"/>
    </w:rPr>
  </w:style>
  <w:style w:type="paragraph" w:customStyle="1" w:styleId="Stile4">
    <w:name w:val="Stile4"/>
    <w:basedOn w:val="Standard"/>
    <w:rPr>
      <w:rFonts w:ascii="Comic Sans MS" w:hAnsi="Comic Sans MS" w:cs="Comic Sans MS"/>
      <w:color w:val="008000"/>
      <w:szCs w:val="20"/>
      <w:u w:val="wave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normale">
    <w:name w:val="Plain Text"/>
    <w:basedOn w:val="Standard"/>
    <w:pPr>
      <w:spacing w:before="120" w:after="120"/>
      <w:jc w:val="both"/>
    </w:pPr>
    <w:rPr>
      <w:rFonts w:ascii="Courier New" w:hAnsi="Courier New" w:cs="Courier New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Pr>
      <w:rFonts w:ascii="Times" w:hAnsi="Times" w:cs="Times"/>
      <w:caps w:val="0"/>
      <w:smallCaps w:val="0"/>
      <w:strike w:val="0"/>
      <w:dstrike w:val="0"/>
      <w:vanish w:val="0"/>
      <w:color w:val="auto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sz w:val="20"/>
      <w:szCs w:val="20"/>
    </w:rPr>
  </w:style>
  <w:style w:type="character" w:customStyle="1" w:styleId="WW8Num13z0">
    <w:name w:val="WW8Num13z0"/>
    <w:rPr>
      <w:rFonts w:ascii="Times New Roman" w:hAnsi="Times New Roman" w:cs="Times New Roman"/>
      <w:sz w:val="20"/>
      <w:szCs w:val="20"/>
    </w:rPr>
  </w:style>
  <w:style w:type="character" w:customStyle="1" w:styleId="WW8Num14z0">
    <w:name w:val="WW8Num14z0"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7z0">
    <w:name w:val="WW8Num17z0"/>
    <w:rPr>
      <w:rFonts w:ascii="Symbol" w:hAnsi="Symbol" w:cs="Symbol"/>
      <w:sz w:val="20"/>
      <w:szCs w:val="20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  <w:szCs w:val="20"/>
    </w:rPr>
  </w:style>
  <w:style w:type="character" w:customStyle="1" w:styleId="WW8Num22z0">
    <w:name w:val="WW8Num22z0"/>
    <w:rPr>
      <w:rFonts w:ascii="Courier New" w:hAnsi="Courier New" w:cs="Courier New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26z0">
    <w:name w:val="WW8Num26z0"/>
    <w:rPr>
      <w:rFonts w:ascii="Symbol" w:hAnsi="Symbol" w:cs="Symbol"/>
      <w:sz w:val="20"/>
      <w:szCs w:val="20"/>
    </w:rPr>
  </w:style>
  <w:style w:type="character" w:customStyle="1" w:styleId="WW8Num27z0">
    <w:name w:val="WW8Num27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0"/>
      <w:szCs w:val="20"/>
    </w:rPr>
  </w:style>
  <w:style w:type="character" w:customStyle="1" w:styleId="WW8Num29z0">
    <w:name w:val="WW8Num29z0"/>
    <w:rPr>
      <w:rFonts w:ascii="Symbol" w:hAnsi="Symbol" w:cs="Symbol"/>
      <w:sz w:val="20"/>
      <w:szCs w:val="20"/>
    </w:rPr>
  </w:style>
  <w:style w:type="character" w:customStyle="1" w:styleId="WW8Num30z0">
    <w:name w:val="WW8Num30z0"/>
    <w:rPr>
      <w:rFonts w:ascii="Symbol" w:hAnsi="Symbol" w:cs="Symbol"/>
      <w:sz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0">
    <w:name w:val="WW8Num32z0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Pr>
      <w:rFonts w:ascii="Symbol" w:hAnsi="Symbol" w:cs="Symbol"/>
      <w:sz w:val="20"/>
      <w:szCs w:val="20"/>
    </w:rPr>
  </w:style>
  <w:style w:type="character" w:customStyle="1" w:styleId="WW8Num34z0">
    <w:name w:val="WW8Num34z0"/>
    <w:rPr>
      <w:rFonts w:ascii="Symbol" w:hAnsi="Symbol" w:cs="Symbol"/>
      <w:sz w:val="16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z w:val="20"/>
      <w:szCs w:val="20"/>
    </w:rPr>
  </w:style>
  <w:style w:type="character" w:customStyle="1" w:styleId="WW8Num36z0">
    <w:name w:val="WW8Num3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7z0">
    <w:name w:val="WW8Num37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8z0">
    <w:name w:val="WW8Num38z0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0">
    <w:name w:val="WW8Num3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44z0">
    <w:name w:val="WW8Num44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0z0">
    <w:name w:val="WW8Num50z0"/>
  </w:style>
  <w:style w:type="character" w:customStyle="1" w:styleId="WW8Num51z0">
    <w:name w:val="WW8Num51z0"/>
    <w:rPr>
      <w:rFonts w:ascii="Symbol" w:hAnsi="Symbol" w:cs="Symbol"/>
      <w:sz w:val="20"/>
      <w:szCs w:val="20"/>
    </w:rPr>
  </w:style>
  <w:style w:type="character" w:customStyle="1" w:styleId="WW8Num52z0">
    <w:name w:val="WW8Num5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Times New Roman" w:hAnsi="Times New Roman" w:cs="Times New Roman"/>
      <w:b w:val="0"/>
      <w:i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5z0">
    <w:name w:val="WW8Num55z0"/>
    <w:rPr>
      <w:rFonts w:ascii="Symbol" w:hAnsi="Symbol" w:cs="Symbol"/>
      <w:sz w:val="20"/>
      <w:szCs w:val="20"/>
    </w:rPr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hAnsi="Symbol" w:cs="Symbol"/>
      <w:sz w:val="20"/>
      <w:szCs w:val="20"/>
    </w:rPr>
  </w:style>
  <w:style w:type="character" w:customStyle="1" w:styleId="WW8Num58z0">
    <w:name w:val="WW8Num58z0"/>
    <w:rPr>
      <w:rFonts w:ascii="Symbol" w:hAnsi="Symbol" w:cs="Symbol"/>
      <w:sz w:val="20"/>
      <w:szCs w:val="20"/>
    </w:rPr>
  </w:style>
  <w:style w:type="character" w:customStyle="1" w:styleId="WW8Num59z0">
    <w:name w:val="WW8Num59z0"/>
    <w:rPr>
      <w:rFonts w:ascii="Symbol" w:hAnsi="Symbol" w:cs="Symbol"/>
      <w:sz w:val="20"/>
      <w:szCs w:val="20"/>
    </w:rPr>
  </w:style>
  <w:style w:type="character" w:customStyle="1" w:styleId="WW8Num60z0">
    <w:name w:val="WW8Num60z0"/>
    <w:rPr>
      <w:rFonts w:ascii="Symbol" w:hAnsi="Symbol" w:cs="Symbol"/>
      <w:sz w:val="20"/>
      <w:szCs w:val="20"/>
    </w:rPr>
  </w:style>
  <w:style w:type="character" w:customStyle="1" w:styleId="WW8Num61z0">
    <w:name w:val="WW8Num61z0"/>
    <w:rPr>
      <w:rFonts w:ascii="Times New Roman" w:hAnsi="Times New Roman" w:cs="Times New Roman"/>
      <w:sz w:val="20"/>
      <w:szCs w:val="20"/>
    </w:rPr>
  </w:style>
  <w:style w:type="character" w:customStyle="1" w:styleId="WW8Num62z0">
    <w:name w:val="WW8Num62z0"/>
    <w:rPr>
      <w:rFonts w:ascii="Symbol" w:hAnsi="Symbol" w:cs="Symbol"/>
      <w:sz w:val="20"/>
      <w:szCs w:val="20"/>
    </w:rPr>
  </w:style>
  <w:style w:type="character" w:customStyle="1" w:styleId="WW8Num63z0">
    <w:name w:val="WW8Num63z0"/>
    <w:rPr>
      <w:rFonts w:ascii="Times" w:hAnsi="Times" w:cs="Times"/>
      <w:b w:val="0"/>
      <w:i w:val="0"/>
      <w:sz w:val="20"/>
      <w:szCs w:val="2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4z1">
    <w:name w:val="WW8Num64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6z0">
    <w:name w:val="WW8Num66z0"/>
    <w:rPr>
      <w:rFonts w:ascii="Symbol" w:hAnsi="Symbol" w:cs="Symbol"/>
      <w:sz w:val="20"/>
      <w:szCs w:val="20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9z0">
    <w:name w:val="WW8Num69z0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Pr>
      <w:rFonts w:ascii="Times New Roman" w:hAnsi="Times New Roman" w:cs="Times New Roman"/>
      <w:sz w:val="20"/>
      <w:szCs w:val="20"/>
    </w:rPr>
  </w:style>
  <w:style w:type="character" w:customStyle="1" w:styleId="WW8Num71z0">
    <w:name w:val="WW8Num71z0"/>
    <w:rPr>
      <w:rFonts w:ascii="Times New Roman" w:hAnsi="Times New Roman" w:cs="Times New Roman"/>
      <w:sz w:val="20"/>
      <w:szCs w:val="20"/>
    </w:rPr>
  </w:style>
  <w:style w:type="character" w:customStyle="1" w:styleId="WW8Num72z0">
    <w:name w:val="WW8Num72z0"/>
    <w:rPr>
      <w:rFonts w:ascii="Symbol" w:hAnsi="Symbol" w:cs="Symbol"/>
      <w:sz w:val="20"/>
      <w:szCs w:val="20"/>
    </w:rPr>
  </w:style>
  <w:style w:type="character" w:customStyle="1" w:styleId="WW8Num73z0">
    <w:name w:val="WW8Num73z0"/>
    <w:rPr>
      <w:rFonts w:ascii="Times New Roman" w:hAnsi="Times New Roman" w:cs="Times New Roman"/>
      <w:sz w:val="20"/>
      <w:szCs w:val="2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Times New Roman" w:hAnsi="Times New Roman" w:cs="Times New Roman"/>
      <w:sz w:val="20"/>
      <w:szCs w:val="20"/>
    </w:rPr>
  </w:style>
  <w:style w:type="character" w:customStyle="1" w:styleId="WW8Num75z0">
    <w:name w:val="WW8Num75z0"/>
    <w:rPr>
      <w:rFonts w:ascii="Symbol" w:hAnsi="Symbol" w:cs="Symbol"/>
      <w:color w:val="000000"/>
      <w:sz w:val="20"/>
      <w:szCs w:val="20"/>
    </w:rPr>
  </w:style>
  <w:style w:type="character" w:customStyle="1" w:styleId="WW8Num76z0">
    <w:name w:val="WW8Num7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78z1">
    <w:name w:val="WW8Num78z1"/>
    <w:rPr>
      <w:rFonts w:ascii="Times" w:hAnsi="Times" w:cs="Times"/>
      <w:b w:val="0"/>
      <w:i w:val="0"/>
      <w:color w:val="000000"/>
      <w:sz w:val="24"/>
      <w:szCs w:val="20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4">
    <w:name w:val="WW8Num78z4"/>
    <w:rPr>
      <w:rFonts w:ascii="Courier New" w:hAnsi="Courier New" w:cs="Courier New"/>
    </w:rPr>
  </w:style>
  <w:style w:type="character" w:customStyle="1" w:styleId="WW8Num79z0">
    <w:name w:val="WW8Num79z0"/>
    <w:rPr>
      <w:rFonts w:ascii="Symbol" w:hAnsi="Symbol" w:cs="Symbol"/>
      <w:sz w:val="20"/>
      <w:szCs w:val="20"/>
    </w:rPr>
  </w:style>
  <w:style w:type="character" w:customStyle="1" w:styleId="WW8Num80z0">
    <w:name w:val="WW8Num80z0"/>
    <w:rPr>
      <w:rFonts w:ascii="Times" w:hAnsi="Times" w:cs="Times"/>
      <w:caps w:val="0"/>
      <w:smallCaps w:val="0"/>
      <w:strike w:val="0"/>
      <w:dstrike w:val="0"/>
      <w:vanish w:val="0"/>
      <w:color w:val="auto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1z0">
    <w:name w:val="WW8Num81z0"/>
    <w:rPr>
      <w:rFonts w:ascii="Symbol" w:hAnsi="Symbol" w:cs="Symbol"/>
      <w:color w:val="000000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ascii="Times New Roman" w:hAnsi="Times New Roman" w:cs="Times New Roman"/>
    </w:rPr>
  </w:style>
  <w:style w:type="character" w:customStyle="1" w:styleId="WW8Num82z1">
    <w:name w:val="WW8Num82z1"/>
    <w:rPr>
      <w:rFonts w:ascii="Courier New" w:hAnsi="Courier New" w:cs="Times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  <w:sz w:val="20"/>
      <w:szCs w:val="20"/>
    </w:rPr>
  </w:style>
  <w:style w:type="character" w:customStyle="1" w:styleId="WW8Num84z0">
    <w:name w:val="WW8Num84z0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</w:style>
  <w:style w:type="character" w:customStyle="1" w:styleId="WW8Num86z0">
    <w:name w:val="WW8Num86z0"/>
    <w:rPr>
      <w:rFonts w:ascii="Times New Roman" w:hAnsi="Times New Roman" w:cs="Times New Roman"/>
      <w:sz w:val="20"/>
      <w:szCs w:val="20"/>
    </w:rPr>
  </w:style>
  <w:style w:type="character" w:customStyle="1" w:styleId="WW8Num87z0">
    <w:name w:val="WW8Num87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  <w:rPr>
      <w:rFonts w:ascii="Symbol" w:eastAsia="Arial Unicode MS" w:hAnsi="Symbol" w:cs="Symbol"/>
      <w:sz w:val="16"/>
      <w:szCs w:val="16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hAnsi="Times New Roman" w:cs="Times New Roman"/>
      <w:b w:val="0"/>
      <w:i w:val="0"/>
      <w:color w:val="000000"/>
      <w:sz w:val="20"/>
      <w:szCs w:val="20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Times New Roman" w:hAnsi="Times New Roman" w:cs="Times New Roman"/>
    </w:rPr>
  </w:style>
  <w:style w:type="character" w:customStyle="1" w:styleId="WW8Num91z0">
    <w:name w:val="WW8Num91z0"/>
    <w:rPr>
      <w:i w:val="0"/>
    </w:rPr>
  </w:style>
  <w:style w:type="character" w:customStyle="1" w:styleId="WW8Num92z0">
    <w:name w:val="WW8Num92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4z1">
    <w:name w:val="WW8Num94z1"/>
    <w:rPr>
      <w:rFonts w:ascii="Courier New" w:hAnsi="Courier New" w:cs="Times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5z0">
    <w:name w:val="WW8Num95z0"/>
    <w:rPr>
      <w:rFonts w:ascii="Times New Roman" w:hAnsi="Times New Roman" w:cs="Times New Roman"/>
    </w:rPr>
  </w:style>
  <w:style w:type="character" w:customStyle="1" w:styleId="WW8Num96z0">
    <w:name w:val="WW8Num96z0"/>
    <w:rPr>
      <w:b w:val="0"/>
      <w:i w:val="0"/>
      <w:sz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hAnsi="Times New Roman" w:cs="Times New Roman"/>
      <w:sz w:val="20"/>
      <w:szCs w:val="20"/>
    </w:rPr>
  </w:style>
  <w:style w:type="character" w:customStyle="1" w:styleId="WW8Num98z0">
    <w:name w:val="WW8Num9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9z0">
    <w:name w:val="WW8Num99z0"/>
  </w:style>
  <w:style w:type="character" w:customStyle="1" w:styleId="WW8Num100z0">
    <w:name w:val="WW8Num100z0"/>
    <w:rPr>
      <w:rFonts w:ascii="Times New Roman" w:hAnsi="Times New Roman" w:cs="Times New Roman"/>
      <w:b w:val="0"/>
      <w:i w:val="0"/>
      <w:color w:val="000000"/>
      <w:sz w:val="20"/>
      <w:szCs w:val="20"/>
      <w:u w:val="none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5z0">
    <w:name w:val="WW8Num10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i/>
    </w:rPr>
  </w:style>
  <w:style w:type="character" w:customStyle="1" w:styleId="WW8Num108z0">
    <w:name w:val="WW8Num108z0"/>
    <w:rPr>
      <w:rFonts w:ascii="Symbol" w:hAnsi="Symbol" w:cs="Symbol"/>
      <w:sz w:val="20"/>
      <w:szCs w:val="20"/>
    </w:rPr>
  </w:style>
  <w:style w:type="character" w:customStyle="1" w:styleId="WW8Num109z0">
    <w:name w:val="WW8Num10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Times New Roman" w:eastAsia="Arial Unicode MS" w:hAnsi="Times New Roman" w:cs="Times New Roman"/>
      <w:b w:val="0"/>
      <w:i w:val="0"/>
      <w:color w:val="000000"/>
      <w:sz w:val="20"/>
      <w:szCs w:val="2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0z3">
    <w:name w:val="WW8Num110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2z0">
    <w:name w:val="WW8Num112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13z0">
    <w:name w:val="WW8Num11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hAnsi="Times New Roman" w:cs="Times New Roman"/>
      <w:sz w:val="20"/>
      <w:szCs w:val="20"/>
    </w:rPr>
  </w:style>
  <w:style w:type="character" w:customStyle="1" w:styleId="WW8Num115z0">
    <w:name w:val="WW8Num11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Stile1">
    <w:name w:val="Stile1"/>
    <w:basedOn w:val="Caratterepredefinitoparagrafo"/>
    <w:rPr>
      <w:rFonts w:ascii="Arial" w:hAnsi="Arial" w:cs="Arial"/>
      <w:color w:val="0000FF"/>
      <w:sz w:val="22"/>
      <w:u w:val="double"/>
    </w:rPr>
  </w:style>
  <w:style w:type="character" w:styleId="Numeropagina">
    <w:name w:val="page number"/>
    <w:basedOn w:val="Caratterepredefinitoparagrafo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AcronimoHTML">
    <w:name w:val="HTML Acronym"/>
    <w:basedOn w:val="Caratterepredefinitoparagrafo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8Num50">
    <w:name w:val="WW8Num50"/>
    <w:basedOn w:val="Nessunelenco"/>
    <w:pPr>
      <w:numPr>
        <w:numId w:val="50"/>
      </w:numPr>
    </w:pPr>
  </w:style>
  <w:style w:type="numbering" w:customStyle="1" w:styleId="WW8Num51">
    <w:name w:val="WW8Num51"/>
    <w:basedOn w:val="Nessunelenco"/>
    <w:pPr>
      <w:numPr>
        <w:numId w:val="51"/>
      </w:numPr>
    </w:pPr>
  </w:style>
  <w:style w:type="numbering" w:customStyle="1" w:styleId="WW8Num52">
    <w:name w:val="WW8Num52"/>
    <w:basedOn w:val="Nessunelenco"/>
    <w:pPr>
      <w:numPr>
        <w:numId w:val="52"/>
      </w:numPr>
    </w:pPr>
  </w:style>
  <w:style w:type="numbering" w:customStyle="1" w:styleId="WW8Num53">
    <w:name w:val="WW8Num53"/>
    <w:basedOn w:val="Nessunelenco"/>
    <w:pPr>
      <w:numPr>
        <w:numId w:val="53"/>
      </w:numPr>
    </w:pPr>
  </w:style>
  <w:style w:type="numbering" w:customStyle="1" w:styleId="WW8Num54">
    <w:name w:val="WW8Num54"/>
    <w:basedOn w:val="Nessunelenco"/>
    <w:pPr>
      <w:numPr>
        <w:numId w:val="54"/>
      </w:numPr>
    </w:pPr>
  </w:style>
  <w:style w:type="numbering" w:customStyle="1" w:styleId="WW8Num55">
    <w:name w:val="WW8Num55"/>
    <w:basedOn w:val="Nessunelenco"/>
    <w:pPr>
      <w:numPr>
        <w:numId w:val="55"/>
      </w:numPr>
    </w:pPr>
  </w:style>
  <w:style w:type="numbering" w:customStyle="1" w:styleId="WW8Num56">
    <w:name w:val="WW8Num56"/>
    <w:basedOn w:val="Nessunelenco"/>
    <w:pPr>
      <w:numPr>
        <w:numId w:val="56"/>
      </w:numPr>
    </w:pPr>
  </w:style>
  <w:style w:type="numbering" w:customStyle="1" w:styleId="WW8Num57">
    <w:name w:val="WW8Num57"/>
    <w:basedOn w:val="Nessunelenco"/>
    <w:pPr>
      <w:numPr>
        <w:numId w:val="57"/>
      </w:numPr>
    </w:pPr>
  </w:style>
  <w:style w:type="numbering" w:customStyle="1" w:styleId="WW8Num58">
    <w:name w:val="WW8Num58"/>
    <w:basedOn w:val="Nessunelenco"/>
    <w:pPr>
      <w:numPr>
        <w:numId w:val="58"/>
      </w:numPr>
    </w:pPr>
  </w:style>
  <w:style w:type="numbering" w:customStyle="1" w:styleId="WW8Num59">
    <w:name w:val="WW8Num59"/>
    <w:basedOn w:val="Nessunelenco"/>
    <w:pPr>
      <w:numPr>
        <w:numId w:val="59"/>
      </w:numPr>
    </w:pPr>
  </w:style>
  <w:style w:type="numbering" w:customStyle="1" w:styleId="WW8Num60">
    <w:name w:val="WW8Num60"/>
    <w:basedOn w:val="Nessunelenco"/>
    <w:pPr>
      <w:numPr>
        <w:numId w:val="60"/>
      </w:numPr>
    </w:pPr>
  </w:style>
  <w:style w:type="numbering" w:customStyle="1" w:styleId="WW8Num61">
    <w:name w:val="WW8Num61"/>
    <w:basedOn w:val="Nessunelenco"/>
    <w:pPr>
      <w:numPr>
        <w:numId w:val="61"/>
      </w:numPr>
    </w:pPr>
  </w:style>
  <w:style w:type="numbering" w:customStyle="1" w:styleId="WW8Num62">
    <w:name w:val="WW8Num62"/>
    <w:basedOn w:val="Nessunelenco"/>
    <w:pPr>
      <w:numPr>
        <w:numId w:val="62"/>
      </w:numPr>
    </w:pPr>
  </w:style>
  <w:style w:type="numbering" w:customStyle="1" w:styleId="WW8Num63">
    <w:name w:val="WW8Num63"/>
    <w:basedOn w:val="Nessunelenco"/>
    <w:pPr>
      <w:numPr>
        <w:numId w:val="63"/>
      </w:numPr>
    </w:pPr>
  </w:style>
  <w:style w:type="numbering" w:customStyle="1" w:styleId="WW8Num64">
    <w:name w:val="WW8Num64"/>
    <w:basedOn w:val="Nessunelenco"/>
    <w:pPr>
      <w:numPr>
        <w:numId w:val="64"/>
      </w:numPr>
    </w:pPr>
  </w:style>
  <w:style w:type="numbering" w:customStyle="1" w:styleId="WW8Num65">
    <w:name w:val="WW8Num65"/>
    <w:basedOn w:val="Nessunelenco"/>
    <w:pPr>
      <w:numPr>
        <w:numId w:val="65"/>
      </w:numPr>
    </w:pPr>
  </w:style>
  <w:style w:type="numbering" w:customStyle="1" w:styleId="WW8Num66">
    <w:name w:val="WW8Num66"/>
    <w:basedOn w:val="Nessunelenco"/>
    <w:pPr>
      <w:numPr>
        <w:numId w:val="66"/>
      </w:numPr>
    </w:pPr>
  </w:style>
  <w:style w:type="numbering" w:customStyle="1" w:styleId="WW8Num67">
    <w:name w:val="WW8Num67"/>
    <w:basedOn w:val="Nessunelenco"/>
    <w:pPr>
      <w:numPr>
        <w:numId w:val="67"/>
      </w:numPr>
    </w:pPr>
  </w:style>
  <w:style w:type="numbering" w:customStyle="1" w:styleId="WW8Num68">
    <w:name w:val="WW8Num68"/>
    <w:basedOn w:val="Nessunelenco"/>
    <w:pPr>
      <w:numPr>
        <w:numId w:val="68"/>
      </w:numPr>
    </w:pPr>
  </w:style>
  <w:style w:type="numbering" w:customStyle="1" w:styleId="WW8Num69">
    <w:name w:val="WW8Num69"/>
    <w:basedOn w:val="Nessunelenco"/>
    <w:pPr>
      <w:numPr>
        <w:numId w:val="69"/>
      </w:numPr>
    </w:pPr>
  </w:style>
  <w:style w:type="numbering" w:customStyle="1" w:styleId="WW8Num70">
    <w:name w:val="WW8Num70"/>
    <w:basedOn w:val="Nessunelenco"/>
    <w:pPr>
      <w:numPr>
        <w:numId w:val="70"/>
      </w:numPr>
    </w:pPr>
  </w:style>
  <w:style w:type="numbering" w:customStyle="1" w:styleId="WW8Num71">
    <w:name w:val="WW8Num71"/>
    <w:basedOn w:val="Nessunelenco"/>
    <w:pPr>
      <w:numPr>
        <w:numId w:val="71"/>
      </w:numPr>
    </w:pPr>
  </w:style>
  <w:style w:type="numbering" w:customStyle="1" w:styleId="WW8Num72">
    <w:name w:val="WW8Num72"/>
    <w:basedOn w:val="Nessunelenco"/>
    <w:pPr>
      <w:numPr>
        <w:numId w:val="72"/>
      </w:numPr>
    </w:pPr>
  </w:style>
  <w:style w:type="numbering" w:customStyle="1" w:styleId="WW8Num73">
    <w:name w:val="WW8Num73"/>
    <w:basedOn w:val="Nessunelenco"/>
    <w:pPr>
      <w:numPr>
        <w:numId w:val="73"/>
      </w:numPr>
    </w:pPr>
  </w:style>
  <w:style w:type="numbering" w:customStyle="1" w:styleId="WW8Num74">
    <w:name w:val="WW8Num74"/>
    <w:basedOn w:val="Nessunelenco"/>
    <w:pPr>
      <w:numPr>
        <w:numId w:val="74"/>
      </w:numPr>
    </w:pPr>
  </w:style>
  <w:style w:type="numbering" w:customStyle="1" w:styleId="WW8Num75">
    <w:name w:val="WW8Num75"/>
    <w:basedOn w:val="Nessunelenco"/>
    <w:pPr>
      <w:numPr>
        <w:numId w:val="75"/>
      </w:numPr>
    </w:pPr>
  </w:style>
  <w:style w:type="numbering" w:customStyle="1" w:styleId="WW8Num76">
    <w:name w:val="WW8Num76"/>
    <w:basedOn w:val="Nessunelenco"/>
    <w:pPr>
      <w:numPr>
        <w:numId w:val="76"/>
      </w:numPr>
    </w:pPr>
  </w:style>
  <w:style w:type="numbering" w:customStyle="1" w:styleId="WW8Num77">
    <w:name w:val="WW8Num77"/>
    <w:basedOn w:val="Nessunelenco"/>
    <w:pPr>
      <w:numPr>
        <w:numId w:val="77"/>
      </w:numPr>
    </w:pPr>
  </w:style>
  <w:style w:type="numbering" w:customStyle="1" w:styleId="WW8Num78">
    <w:name w:val="WW8Num78"/>
    <w:basedOn w:val="Nessunelenco"/>
    <w:pPr>
      <w:numPr>
        <w:numId w:val="78"/>
      </w:numPr>
    </w:pPr>
  </w:style>
  <w:style w:type="numbering" w:customStyle="1" w:styleId="WW8Num79">
    <w:name w:val="WW8Num79"/>
    <w:basedOn w:val="Nessunelenco"/>
    <w:pPr>
      <w:numPr>
        <w:numId w:val="79"/>
      </w:numPr>
    </w:pPr>
  </w:style>
  <w:style w:type="numbering" w:customStyle="1" w:styleId="WW8Num80">
    <w:name w:val="WW8Num80"/>
    <w:basedOn w:val="Nessunelenco"/>
    <w:pPr>
      <w:numPr>
        <w:numId w:val="80"/>
      </w:numPr>
    </w:pPr>
  </w:style>
  <w:style w:type="numbering" w:customStyle="1" w:styleId="WW8Num81">
    <w:name w:val="WW8Num81"/>
    <w:basedOn w:val="Nessunelenco"/>
    <w:pPr>
      <w:numPr>
        <w:numId w:val="81"/>
      </w:numPr>
    </w:pPr>
  </w:style>
  <w:style w:type="numbering" w:customStyle="1" w:styleId="WW8Num82">
    <w:name w:val="WW8Num82"/>
    <w:basedOn w:val="Nessunelenco"/>
    <w:pPr>
      <w:numPr>
        <w:numId w:val="82"/>
      </w:numPr>
    </w:pPr>
  </w:style>
  <w:style w:type="numbering" w:customStyle="1" w:styleId="WW8Num83">
    <w:name w:val="WW8Num83"/>
    <w:basedOn w:val="Nessunelenco"/>
    <w:pPr>
      <w:numPr>
        <w:numId w:val="83"/>
      </w:numPr>
    </w:pPr>
  </w:style>
  <w:style w:type="numbering" w:customStyle="1" w:styleId="WW8Num84">
    <w:name w:val="WW8Num84"/>
    <w:basedOn w:val="Nessunelenco"/>
    <w:pPr>
      <w:numPr>
        <w:numId w:val="84"/>
      </w:numPr>
    </w:pPr>
  </w:style>
  <w:style w:type="numbering" w:customStyle="1" w:styleId="WW8Num85">
    <w:name w:val="WW8Num85"/>
    <w:basedOn w:val="Nessunelenco"/>
    <w:pPr>
      <w:numPr>
        <w:numId w:val="85"/>
      </w:numPr>
    </w:pPr>
  </w:style>
  <w:style w:type="numbering" w:customStyle="1" w:styleId="WW8Num86">
    <w:name w:val="WW8Num86"/>
    <w:basedOn w:val="Nessunelenco"/>
    <w:pPr>
      <w:numPr>
        <w:numId w:val="86"/>
      </w:numPr>
    </w:pPr>
  </w:style>
  <w:style w:type="numbering" w:customStyle="1" w:styleId="WW8Num87">
    <w:name w:val="WW8Num87"/>
    <w:basedOn w:val="Nessunelenco"/>
    <w:pPr>
      <w:numPr>
        <w:numId w:val="87"/>
      </w:numPr>
    </w:pPr>
  </w:style>
  <w:style w:type="numbering" w:customStyle="1" w:styleId="WW8Num88">
    <w:name w:val="WW8Num88"/>
    <w:basedOn w:val="Nessunelenco"/>
    <w:pPr>
      <w:numPr>
        <w:numId w:val="88"/>
      </w:numPr>
    </w:pPr>
  </w:style>
  <w:style w:type="numbering" w:customStyle="1" w:styleId="WW8Num89">
    <w:name w:val="WW8Num89"/>
    <w:basedOn w:val="Nessunelenco"/>
    <w:pPr>
      <w:numPr>
        <w:numId w:val="89"/>
      </w:numPr>
    </w:pPr>
  </w:style>
  <w:style w:type="numbering" w:customStyle="1" w:styleId="WW8Num90">
    <w:name w:val="WW8Num90"/>
    <w:basedOn w:val="Nessunelenco"/>
    <w:pPr>
      <w:numPr>
        <w:numId w:val="90"/>
      </w:numPr>
    </w:pPr>
  </w:style>
  <w:style w:type="numbering" w:customStyle="1" w:styleId="WW8Num91">
    <w:name w:val="WW8Num91"/>
    <w:basedOn w:val="Nessunelenco"/>
    <w:pPr>
      <w:numPr>
        <w:numId w:val="91"/>
      </w:numPr>
    </w:pPr>
  </w:style>
  <w:style w:type="numbering" w:customStyle="1" w:styleId="WW8Num92">
    <w:name w:val="WW8Num92"/>
    <w:basedOn w:val="Nessunelenco"/>
    <w:pPr>
      <w:numPr>
        <w:numId w:val="92"/>
      </w:numPr>
    </w:pPr>
  </w:style>
  <w:style w:type="numbering" w:customStyle="1" w:styleId="WW8Num93">
    <w:name w:val="WW8Num93"/>
    <w:basedOn w:val="Nessunelenco"/>
    <w:pPr>
      <w:numPr>
        <w:numId w:val="93"/>
      </w:numPr>
    </w:pPr>
  </w:style>
  <w:style w:type="numbering" w:customStyle="1" w:styleId="WW8Num94">
    <w:name w:val="WW8Num94"/>
    <w:basedOn w:val="Nessunelenco"/>
    <w:pPr>
      <w:numPr>
        <w:numId w:val="94"/>
      </w:numPr>
    </w:pPr>
  </w:style>
  <w:style w:type="numbering" w:customStyle="1" w:styleId="WW8Num95">
    <w:name w:val="WW8Num95"/>
    <w:basedOn w:val="Nessunelenco"/>
    <w:pPr>
      <w:numPr>
        <w:numId w:val="95"/>
      </w:numPr>
    </w:pPr>
  </w:style>
  <w:style w:type="numbering" w:customStyle="1" w:styleId="WW8Num96">
    <w:name w:val="WW8Num96"/>
    <w:basedOn w:val="Nessunelenco"/>
    <w:pPr>
      <w:numPr>
        <w:numId w:val="96"/>
      </w:numPr>
    </w:pPr>
  </w:style>
  <w:style w:type="numbering" w:customStyle="1" w:styleId="WW8Num97">
    <w:name w:val="WW8Num97"/>
    <w:basedOn w:val="Nessunelenco"/>
    <w:pPr>
      <w:numPr>
        <w:numId w:val="97"/>
      </w:numPr>
    </w:pPr>
  </w:style>
  <w:style w:type="numbering" w:customStyle="1" w:styleId="WW8Num98">
    <w:name w:val="WW8Num98"/>
    <w:basedOn w:val="Nessunelenco"/>
    <w:pPr>
      <w:numPr>
        <w:numId w:val="98"/>
      </w:numPr>
    </w:pPr>
  </w:style>
  <w:style w:type="numbering" w:customStyle="1" w:styleId="WW8Num99">
    <w:name w:val="WW8Num99"/>
    <w:basedOn w:val="Nessunelenco"/>
    <w:pPr>
      <w:numPr>
        <w:numId w:val="99"/>
      </w:numPr>
    </w:pPr>
  </w:style>
  <w:style w:type="numbering" w:customStyle="1" w:styleId="WW8Num100">
    <w:name w:val="WW8Num100"/>
    <w:basedOn w:val="Nessunelenco"/>
    <w:pPr>
      <w:numPr>
        <w:numId w:val="100"/>
      </w:numPr>
    </w:pPr>
  </w:style>
  <w:style w:type="numbering" w:customStyle="1" w:styleId="WW8Num101">
    <w:name w:val="WW8Num101"/>
    <w:basedOn w:val="Nessunelenco"/>
    <w:pPr>
      <w:numPr>
        <w:numId w:val="101"/>
      </w:numPr>
    </w:pPr>
  </w:style>
  <w:style w:type="numbering" w:customStyle="1" w:styleId="WW8Num102">
    <w:name w:val="WW8Num102"/>
    <w:basedOn w:val="Nessunelenco"/>
    <w:pPr>
      <w:numPr>
        <w:numId w:val="102"/>
      </w:numPr>
    </w:pPr>
  </w:style>
  <w:style w:type="numbering" w:customStyle="1" w:styleId="WW8Num103">
    <w:name w:val="WW8Num103"/>
    <w:basedOn w:val="Nessunelenco"/>
    <w:pPr>
      <w:numPr>
        <w:numId w:val="103"/>
      </w:numPr>
    </w:pPr>
  </w:style>
  <w:style w:type="numbering" w:customStyle="1" w:styleId="WW8Num104">
    <w:name w:val="WW8Num104"/>
    <w:basedOn w:val="Nessunelenco"/>
    <w:pPr>
      <w:numPr>
        <w:numId w:val="104"/>
      </w:numPr>
    </w:pPr>
  </w:style>
  <w:style w:type="numbering" w:customStyle="1" w:styleId="WW8Num105">
    <w:name w:val="WW8Num105"/>
    <w:basedOn w:val="Nessunelenco"/>
    <w:pPr>
      <w:numPr>
        <w:numId w:val="105"/>
      </w:numPr>
    </w:pPr>
  </w:style>
  <w:style w:type="numbering" w:customStyle="1" w:styleId="WW8Num106">
    <w:name w:val="WW8Num106"/>
    <w:basedOn w:val="Nessunelenco"/>
    <w:pPr>
      <w:numPr>
        <w:numId w:val="106"/>
      </w:numPr>
    </w:pPr>
  </w:style>
  <w:style w:type="numbering" w:customStyle="1" w:styleId="WW8Num107">
    <w:name w:val="WW8Num107"/>
    <w:basedOn w:val="Nessunelenco"/>
    <w:pPr>
      <w:numPr>
        <w:numId w:val="107"/>
      </w:numPr>
    </w:pPr>
  </w:style>
  <w:style w:type="numbering" w:customStyle="1" w:styleId="WW8Num108">
    <w:name w:val="WW8Num108"/>
    <w:basedOn w:val="Nessunelenco"/>
    <w:pPr>
      <w:numPr>
        <w:numId w:val="108"/>
      </w:numPr>
    </w:pPr>
  </w:style>
  <w:style w:type="numbering" w:customStyle="1" w:styleId="WW8Num109">
    <w:name w:val="WW8Num109"/>
    <w:basedOn w:val="Nessunelenco"/>
    <w:pPr>
      <w:numPr>
        <w:numId w:val="109"/>
      </w:numPr>
    </w:pPr>
  </w:style>
  <w:style w:type="numbering" w:customStyle="1" w:styleId="WW8Num110">
    <w:name w:val="WW8Num110"/>
    <w:basedOn w:val="Nessunelenco"/>
    <w:pPr>
      <w:numPr>
        <w:numId w:val="110"/>
      </w:numPr>
    </w:pPr>
  </w:style>
  <w:style w:type="numbering" w:customStyle="1" w:styleId="WW8Num111">
    <w:name w:val="WW8Num111"/>
    <w:basedOn w:val="Nessunelenco"/>
    <w:pPr>
      <w:numPr>
        <w:numId w:val="111"/>
      </w:numPr>
    </w:pPr>
  </w:style>
  <w:style w:type="numbering" w:customStyle="1" w:styleId="WW8Num112">
    <w:name w:val="WW8Num112"/>
    <w:basedOn w:val="Nessunelenco"/>
    <w:pPr>
      <w:numPr>
        <w:numId w:val="112"/>
      </w:numPr>
    </w:pPr>
  </w:style>
  <w:style w:type="numbering" w:customStyle="1" w:styleId="WW8Num113">
    <w:name w:val="WW8Num113"/>
    <w:basedOn w:val="Nessunelenco"/>
    <w:pPr>
      <w:numPr>
        <w:numId w:val="113"/>
      </w:numPr>
    </w:pPr>
  </w:style>
  <w:style w:type="numbering" w:customStyle="1" w:styleId="WW8Num114">
    <w:name w:val="WW8Num114"/>
    <w:basedOn w:val="Nessunelenco"/>
    <w:pPr>
      <w:numPr>
        <w:numId w:val="114"/>
      </w:numPr>
    </w:pPr>
  </w:style>
  <w:style w:type="numbering" w:customStyle="1" w:styleId="WW8Num115">
    <w:name w:val="WW8Num115"/>
    <w:basedOn w:val="Nessunelenco"/>
    <w:pPr>
      <w:numPr>
        <w:numId w:val="115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45688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semiHidden/>
    <w:unhideWhenUsed/>
    <w:rsid w:val="00237D4B"/>
    <w:rPr>
      <w:color w:val="0563C1"/>
      <w:u w:val="single"/>
    </w:rPr>
  </w:style>
  <w:style w:type="paragraph" w:customStyle="1" w:styleId="Paragrafoelenco1">
    <w:name w:val="Paragrafo elenco1"/>
    <w:basedOn w:val="Normale"/>
    <w:rsid w:val="00237D4B"/>
    <w:pPr>
      <w:widowControl/>
      <w:autoSpaceDN/>
      <w:spacing w:after="160" w:line="254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it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p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grandi_su</dc:creator>
  <cp:lastModifiedBy>Benatti Nicola</cp:lastModifiedBy>
  <cp:revision>13</cp:revision>
  <cp:lastPrinted>2018-06-05T07:38:00Z</cp:lastPrinted>
  <dcterms:created xsi:type="dcterms:W3CDTF">2018-05-24T07:08:00Z</dcterms:created>
  <dcterms:modified xsi:type="dcterms:W3CDTF">2018-07-26T10:18:00Z</dcterms:modified>
</cp:coreProperties>
</file>