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BAC6" w14:textId="5DB2A2D5" w:rsidR="004304C2" w:rsidRPr="00F5754C" w:rsidRDefault="004304C2" w:rsidP="004304C2">
      <w:pPr>
        <w:spacing w:after="490" w:line="265" w:lineRule="auto"/>
        <w:ind w:left="324" w:right="0"/>
        <w:jc w:val="right"/>
        <w:rPr>
          <w:rFonts w:asciiTheme="majorHAnsi" w:hAnsiTheme="majorHAnsi" w:cstheme="majorHAnsi"/>
          <w:b/>
          <w:bCs/>
          <w:sz w:val="30"/>
          <w:szCs w:val="30"/>
        </w:rPr>
      </w:pPr>
      <w:r w:rsidRPr="00F5754C">
        <w:rPr>
          <w:rFonts w:asciiTheme="majorHAnsi" w:hAnsiTheme="majorHAnsi" w:cstheme="majorHAnsi"/>
          <w:b/>
          <w:bCs/>
          <w:sz w:val="30"/>
          <w:szCs w:val="30"/>
        </w:rPr>
        <w:t>Allegato A</w:t>
      </w:r>
      <w:r w:rsidR="00A565A8">
        <w:rPr>
          <w:rFonts w:asciiTheme="majorHAnsi" w:hAnsiTheme="majorHAnsi" w:cstheme="majorHAnsi"/>
          <w:b/>
          <w:bCs/>
          <w:sz w:val="30"/>
          <w:szCs w:val="30"/>
        </w:rPr>
        <w:t>3</w:t>
      </w:r>
      <w:r w:rsidRPr="00F5754C">
        <w:rPr>
          <w:rFonts w:asciiTheme="majorHAnsi" w:hAnsiTheme="majorHAnsi" w:cstheme="majorHAnsi"/>
          <w:b/>
          <w:bCs/>
          <w:sz w:val="30"/>
          <w:szCs w:val="30"/>
        </w:rPr>
        <w:t>)</w:t>
      </w:r>
    </w:p>
    <w:p w14:paraId="6D24F54D" w14:textId="6C8D3A0F" w:rsidR="004304C2" w:rsidRPr="004B323C" w:rsidRDefault="004304C2" w:rsidP="004304C2">
      <w:pPr>
        <w:shd w:val="clear" w:color="auto" w:fill="F2F2F2"/>
        <w:spacing w:after="398" w:line="259" w:lineRule="auto"/>
        <w:ind w:left="100" w:right="0" w:firstLine="0"/>
        <w:jc w:val="center"/>
        <w:rPr>
          <w:rFonts w:asciiTheme="majorHAnsi" w:hAnsiTheme="majorHAnsi" w:cstheme="majorHAnsi"/>
        </w:rPr>
      </w:pPr>
      <w:r w:rsidRPr="004B323C">
        <w:rPr>
          <w:rFonts w:asciiTheme="majorHAnsi" w:hAnsiTheme="majorHAnsi" w:cstheme="majorHAnsi"/>
        </w:rPr>
        <w:t>Tipo di operazione 8.</w:t>
      </w:r>
      <w:r w:rsidR="00FD65AD">
        <w:rPr>
          <w:rFonts w:asciiTheme="majorHAnsi" w:hAnsiTheme="majorHAnsi" w:cstheme="majorHAnsi"/>
        </w:rPr>
        <w:t>5</w:t>
      </w:r>
      <w:r w:rsidRPr="004B323C">
        <w:rPr>
          <w:rFonts w:asciiTheme="majorHAnsi" w:hAnsiTheme="majorHAnsi" w:cstheme="majorHAnsi"/>
        </w:rPr>
        <w:t>.01</w:t>
      </w:r>
    </w:p>
    <w:p w14:paraId="5B67B398" w14:textId="77777777" w:rsidR="00FD65AD" w:rsidRDefault="00FD65AD" w:rsidP="00FD65AD">
      <w:pPr>
        <w:shd w:val="clear" w:color="auto" w:fill="F2F2F2"/>
        <w:spacing w:after="0" w:line="259" w:lineRule="auto"/>
        <w:ind w:left="102" w:right="0" w:firstLine="0"/>
        <w:jc w:val="center"/>
        <w:rPr>
          <w:rFonts w:asciiTheme="majorHAnsi" w:hAnsiTheme="majorHAnsi" w:cstheme="majorHAnsi"/>
        </w:rPr>
      </w:pPr>
      <w:bookmarkStart w:id="0" w:name="_Hlk518293603"/>
      <w:r w:rsidRPr="00482ADB">
        <w:rPr>
          <w:rFonts w:asciiTheme="majorHAnsi" w:hAnsiTheme="majorHAnsi" w:cstheme="majorHAnsi"/>
        </w:rPr>
        <w:t xml:space="preserve">INVESTIMENTI DIRETTI AD ACCRESCERE LA RESILIENZA </w:t>
      </w:r>
    </w:p>
    <w:p w14:paraId="3461C056" w14:textId="77777777" w:rsidR="00FD65AD" w:rsidRPr="00482ADB" w:rsidRDefault="00FD65AD" w:rsidP="00FD65AD">
      <w:pPr>
        <w:shd w:val="clear" w:color="auto" w:fill="F2F2F2"/>
        <w:spacing w:after="0" w:line="259" w:lineRule="auto"/>
        <w:ind w:left="102" w:right="0" w:firstLine="0"/>
        <w:jc w:val="center"/>
        <w:rPr>
          <w:rFonts w:asciiTheme="majorHAnsi" w:hAnsiTheme="majorHAnsi" w:cstheme="majorHAnsi"/>
        </w:rPr>
      </w:pPr>
      <w:r w:rsidRPr="00482ADB">
        <w:rPr>
          <w:rFonts w:asciiTheme="majorHAnsi" w:hAnsiTheme="majorHAnsi" w:cstheme="majorHAnsi"/>
        </w:rPr>
        <w:t>E IL PREGIO AMBIENTALE DEGLI ECOSISTEMI FORESTALI</w:t>
      </w:r>
    </w:p>
    <w:bookmarkEnd w:id="0"/>
    <w:p w14:paraId="6072B8C0" w14:textId="77777777" w:rsidR="004304C2" w:rsidRDefault="004304C2" w:rsidP="004304C2">
      <w:pPr>
        <w:spacing w:after="0" w:line="240" w:lineRule="auto"/>
        <w:ind w:left="324" w:right="0"/>
        <w:jc w:val="center"/>
        <w:rPr>
          <w:rFonts w:asciiTheme="majorHAnsi" w:hAnsiTheme="majorHAnsi" w:cstheme="majorHAnsi"/>
          <w:b/>
          <w:bCs/>
          <w:sz w:val="30"/>
          <w:szCs w:val="30"/>
        </w:rPr>
      </w:pPr>
    </w:p>
    <w:p w14:paraId="6221863A" w14:textId="3113D22C" w:rsidR="0041283B" w:rsidRPr="004304C2" w:rsidRDefault="0041283B" w:rsidP="004304C2">
      <w:pPr>
        <w:spacing w:after="0" w:line="240" w:lineRule="auto"/>
        <w:ind w:left="324" w:right="0"/>
        <w:jc w:val="center"/>
        <w:rPr>
          <w:rFonts w:asciiTheme="majorHAnsi" w:hAnsiTheme="majorHAnsi" w:cstheme="majorHAnsi"/>
          <w:b/>
          <w:bCs/>
          <w:sz w:val="30"/>
          <w:szCs w:val="30"/>
        </w:rPr>
      </w:pPr>
      <w:r w:rsidRPr="004304C2">
        <w:rPr>
          <w:rFonts w:asciiTheme="majorHAnsi" w:hAnsiTheme="majorHAnsi" w:cstheme="majorHAnsi"/>
          <w:b/>
          <w:bCs/>
          <w:sz w:val="30"/>
          <w:szCs w:val="30"/>
        </w:rPr>
        <w:t xml:space="preserve">SCHEMA DI PIANO DI COLTURA, CONSERVAZIONE </w:t>
      </w:r>
    </w:p>
    <w:p w14:paraId="3B274DF7" w14:textId="12C69337" w:rsidR="0041283B" w:rsidRDefault="0041283B" w:rsidP="004304C2">
      <w:pPr>
        <w:spacing w:after="0" w:line="240" w:lineRule="auto"/>
        <w:ind w:left="324" w:right="0"/>
        <w:jc w:val="center"/>
        <w:rPr>
          <w:rFonts w:asciiTheme="majorHAnsi" w:hAnsiTheme="majorHAnsi" w:cstheme="majorHAnsi"/>
          <w:b/>
          <w:bCs/>
          <w:sz w:val="30"/>
          <w:szCs w:val="30"/>
        </w:rPr>
      </w:pPr>
      <w:r w:rsidRPr="004304C2">
        <w:rPr>
          <w:rFonts w:asciiTheme="majorHAnsi" w:hAnsiTheme="majorHAnsi" w:cstheme="majorHAnsi"/>
          <w:b/>
          <w:bCs/>
          <w:sz w:val="30"/>
          <w:szCs w:val="30"/>
        </w:rPr>
        <w:t>E MANUTENZIONE DEGLI INTERVENTI</w:t>
      </w:r>
    </w:p>
    <w:p w14:paraId="78006DE7" w14:textId="77777777" w:rsidR="00FD65AD" w:rsidRDefault="00FD65AD" w:rsidP="004304C2">
      <w:pPr>
        <w:spacing w:after="0" w:line="240" w:lineRule="auto"/>
        <w:ind w:left="324" w:right="0"/>
        <w:jc w:val="center"/>
        <w:rPr>
          <w:rFonts w:asciiTheme="majorHAnsi" w:hAnsiTheme="majorHAnsi" w:cstheme="majorHAnsi"/>
          <w:b/>
          <w:bCs/>
          <w:sz w:val="30"/>
          <w:szCs w:val="30"/>
        </w:rPr>
      </w:pPr>
    </w:p>
    <w:p w14:paraId="6DE6CFF9" w14:textId="2EA5A60F" w:rsidR="0041283B" w:rsidRPr="004304C2" w:rsidRDefault="0041283B" w:rsidP="0041283B">
      <w:pPr>
        <w:keepNext/>
        <w:keepLines/>
        <w:spacing w:after="20" w:line="268" w:lineRule="auto"/>
        <w:ind w:left="328" w:right="2"/>
        <w:outlineLvl w:val="1"/>
        <w:rPr>
          <w:rFonts w:asciiTheme="majorHAnsi" w:hAnsiTheme="majorHAnsi" w:cstheme="majorHAnsi"/>
          <w:b/>
          <w:u w:val="single" w:color="000000"/>
        </w:rPr>
      </w:pPr>
      <w:r w:rsidRPr="004304C2">
        <w:rPr>
          <w:rFonts w:asciiTheme="majorHAnsi" w:hAnsiTheme="majorHAnsi" w:cstheme="majorHAnsi"/>
          <w:b/>
          <w:u w:color="000000"/>
        </w:rPr>
        <w:t>P</w:t>
      </w:r>
      <w:r w:rsidR="00707407">
        <w:rPr>
          <w:rFonts w:asciiTheme="majorHAnsi" w:hAnsiTheme="majorHAnsi" w:cstheme="majorHAnsi"/>
          <w:b/>
          <w:u w:color="000000"/>
        </w:rPr>
        <w:t>REMESSA</w:t>
      </w:r>
    </w:p>
    <w:p w14:paraId="4AC57C17" w14:textId="43839E93" w:rsidR="0041283B" w:rsidRPr="004304C2" w:rsidRDefault="0041283B" w:rsidP="00FD65AD">
      <w:pPr>
        <w:spacing w:after="47"/>
        <w:ind w:left="0" w:right="2" w:firstLine="0"/>
        <w:rPr>
          <w:rFonts w:asciiTheme="majorHAnsi" w:hAnsiTheme="majorHAnsi" w:cstheme="majorHAnsi"/>
          <w:strike/>
        </w:rPr>
      </w:pPr>
      <w:r w:rsidRPr="004304C2">
        <w:rPr>
          <w:rFonts w:asciiTheme="majorHAnsi" w:hAnsiTheme="majorHAnsi" w:cstheme="majorHAnsi"/>
        </w:rPr>
        <w:t>Il presente schema di Piano di coltura</w:t>
      </w:r>
      <w:r w:rsidR="002B627C">
        <w:rPr>
          <w:rFonts w:asciiTheme="majorHAnsi" w:hAnsiTheme="majorHAnsi" w:cstheme="majorHAnsi"/>
        </w:rPr>
        <w:t xml:space="preserve">, </w:t>
      </w:r>
      <w:r w:rsidRPr="004304C2">
        <w:rPr>
          <w:rFonts w:asciiTheme="majorHAnsi" w:hAnsiTheme="majorHAnsi" w:cstheme="majorHAnsi"/>
        </w:rPr>
        <w:t>conservazione</w:t>
      </w:r>
      <w:r w:rsidR="002B627C">
        <w:rPr>
          <w:rFonts w:asciiTheme="majorHAnsi" w:hAnsiTheme="majorHAnsi" w:cstheme="majorHAnsi"/>
        </w:rPr>
        <w:t xml:space="preserve"> e manutenzione degli interventi</w:t>
      </w:r>
      <w:r w:rsidRPr="004304C2">
        <w:rPr>
          <w:rFonts w:asciiTheme="majorHAnsi" w:hAnsiTheme="majorHAnsi" w:cstheme="majorHAnsi"/>
        </w:rPr>
        <w:t xml:space="preserve"> previsto dalla scheda di MISURA 8 - Tipo di operazione 8.</w:t>
      </w:r>
      <w:r w:rsidR="00FD65AD">
        <w:rPr>
          <w:rFonts w:asciiTheme="majorHAnsi" w:hAnsiTheme="majorHAnsi" w:cstheme="majorHAnsi"/>
        </w:rPr>
        <w:t>5</w:t>
      </w:r>
      <w:r w:rsidRPr="004304C2">
        <w:rPr>
          <w:rFonts w:asciiTheme="majorHAnsi" w:hAnsiTheme="majorHAnsi" w:cstheme="majorHAnsi"/>
        </w:rPr>
        <w:t>.01 “</w:t>
      </w:r>
      <w:r w:rsidR="00FD65AD" w:rsidRPr="00FD65AD">
        <w:rPr>
          <w:rFonts w:asciiTheme="majorHAnsi" w:hAnsiTheme="majorHAnsi" w:cstheme="majorHAnsi"/>
        </w:rPr>
        <w:t>INVESTIMENTI DIRETTI AD ACCRESCERE LA RESILIENZA E IL PREGIO AMBIENTALE DEGLI ECOSISTEMI FORESTALI</w:t>
      </w:r>
      <w:r w:rsidRPr="004304C2">
        <w:rPr>
          <w:rFonts w:asciiTheme="majorHAnsi" w:hAnsiTheme="majorHAnsi" w:cstheme="majorHAnsi"/>
        </w:rPr>
        <w:t>” del Programma di Sviluppo Rurale (P.S.R.) 2014-2020 riguarda tutti gli interventi effettuati con i finanziamenti di cui al suddetto P.S.R. e fissa le buone pratiche cui il beneficiario (almeno durante il periodo di vincolo di destinazione) e il proprietario e/o il possessore (nel periodo successivo alla scadenza del vincolo di destinazione) devono attenersi affinché con gli interventi realizzati siano conseguiti gli obiettivi previsti dal Reg. (CE) n. 1305/2013</w:t>
      </w:r>
      <w:r w:rsidR="00FD65AD">
        <w:rPr>
          <w:rFonts w:asciiTheme="majorHAnsi" w:hAnsiTheme="majorHAnsi" w:cstheme="majorHAnsi"/>
        </w:rPr>
        <w:t>,</w:t>
      </w:r>
      <w:r w:rsidRPr="004304C2">
        <w:rPr>
          <w:rFonts w:asciiTheme="majorHAnsi" w:hAnsiTheme="majorHAnsi" w:cstheme="majorHAnsi"/>
        </w:rPr>
        <w:t xml:space="preserve"> dagli atti di concessione del finanziamento e dalla normativa vigente.</w:t>
      </w:r>
    </w:p>
    <w:p w14:paraId="15366948" w14:textId="4775F60F" w:rsidR="0041283B" w:rsidRPr="004304C2" w:rsidRDefault="0041283B" w:rsidP="0041283B">
      <w:pPr>
        <w:suppressAutoHyphens/>
        <w:spacing w:before="120" w:after="120" w:line="240" w:lineRule="auto"/>
        <w:ind w:left="0" w:right="0" w:firstLine="0"/>
        <w:rPr>
          <w:rFonts w:asciiTheme="majorHAnsi" w:eastAsia="SimSun" w:hAnsiTheme="majorHAnsi" w:cstheme="majorHAnsi"/>
          <w:color w:val="auto"/>
          <w:kern w:val="1"/>
          <w:szCs w:val="24"/>
          <w:lang w:eastAsia="hi-IN" w:bidi="hi-IN"/>
        </w:rPr>
      </w:pPr>
      <w:r w:rsidRPr="004304C2">
        <w:rPr>
          <w:rFonts w:asciiTheme="majorHAnsi" w:eastAsia="SimSun" w:hAnsiTheme="majorHAnsi" w:cstheme="majorHAnsi"/>
          <w:color w:val="auto"/>
          <w:kern w:val="1"/>
          <w:szCs w:val="24"/>
          <w:lang w:eastAsia="hi-IN" w:bidi="hi-IN"/>
        </w:rPr>
        <w:t>Il beneficiario, attraverso un tecnico qualificato, avrà cura di redigere e presentare lo schema di “Piano di coltura, conservazione e manutenzione degli interventi”, sottoscritto dal/i proprietari</w:t>
      </w:r>
      <w:r w:rsidR="00090A36">
        <w:rPr>
          <w:rFonts w:asciiTheme="majorHAnsi" w:eastAsia="SimSun" w:hAnsiTheme="majorHAnsi" w:cstheme="majorHAnsi"/>
          <w:color w:val="auto"/>
          <w:kern w:val="1"/>
          <w:szCs w:val="24"/>
          <w:lang w:eastAsia="hi-IN" w:bidi="hi-IN"/>
        </w:rPr>
        <w:t xml:space="preserve"> e dal/dai</w:t>
      </w:r>
      <w:r w:rsidRPr="004304C2">
        <w:rPr>
          <w:rFonts w:asciiTheme="majorHAnsi" w:eastAsia="SimSun" w:hAnsiTheme="majorHAnsi" w:cstheme="majorHAnsi"/>
          <w:color w:val="auto"/>
          <w:kern w:val="1"/>
          <w:szCs w:val="24"/>
          <w:lang w:eastAsia="hi-IN" w:bidi="hi-IN"/>
        </w:rPr>
        <w:t xml:space="preserve"> possessore/i dei terreni, contestualmente al progetto di cui costituisce parte integrante. </w:t>
      </w:r>
    </w:p>
    <w:p w14:paraId="6371AA59" w14:textId="298D36E5" w:rsidR="0041283B" w:rsidRPr="004304C2" w:rsidRDefault="0041283B" w:rsidP="0041283B">
      <w:pPr>
        <w:suppressAutoHyphens/>
        <w:spacing w:before="120" w:after="120" w:line="240" w:lineRule="auto"/>
        <w:ind w:left="0" w:right="0" w:firstLine="0"/>
        <w:rPr>
          <w:rFonts w:asciiTheme="majorHAnsi" w:eastAsia="SimSun" w:hAnsiTheme="majorHAnsi" w:cstheme="majorHAnsi"/>
          <w:b/>
          <w:bCs/>
          <w:color w:val="auto"/>
          <w:kern w:val="1"/>
          <w:szCs w:val="24"/>
          <w:lang w:eastAsia="hi-IN" w:bidi="hi-IN"/>
        </w:rPr>
      </w:pPr>
      <w:r w:rsidRPr="004304C2">
        <w:rPr>
          <w:rFonts w:asciiTheme="majorHAnsi" w:eastAsia="SimSun" w:hAnsiTheme="majorHAnsi" w:cstheme="majorHAnsi"/>
          <w:b/>
          <w:bCs/>
          <w:color w:val="auto"/>
          <w:kern w:val="1"/>
          <w:szCs w:val="24"/>
          <w:lang w:eastAsia="hi-IN" w:bidi="hi-IN"/>
        </w:rPr>
        <w:t>Il “Piano di coltura e conservazione e manutenzione degli interventi”, con le eventuali variazioni e prescrizioni integrative conseguenti a modifiche del progetto, sottoscritto dal</w:t>
      </w:r>
      <w:r w:rsidR="006D0F24">
        <w:rPr>
          <w:rFonts w:asciiTheme="majorHAnsi" w:eastAsia="SimSun" w:hAnsiTheme="majorHAnsi" w:cstheme="majorHAnsi"/>
          <w:b/>
          <w:bCs/>
          <w:color w:val="auto"/>
          <w:kern w:val="1"/>
          <w:szCs w:val="24"/>
          <w:lang w:eastAsia="hi-IN" w:bidi="hi-IN"/>
        </w:rPr>
        <w:t xml:space="preserve"> beneficiario, dal</w:t>
      </w:r>
      <w:r w:rsidRPr="004304C2">
        <w:rPr>
          <w:rFonts w:asciiTheme="majorHAnsi" w:eastAsia="SimSun" w:hAnsiTheme="majorHAnsi" w:cstheme="majorHAnsi"/>
          <w:b/>
          <w:bCs/>
          <w:color w:val="auto"/>
          <w:kern w:val="1"/>
          <w:szCs w:val="24"/>
          <w:lang w:eastAsia="hi-IN" w:bidi="hi-IN"/>
        </w:rPr>
        <w:t xml:space="preserve"> proprietario</w:t>
      </w:r>
      <w:r w:rsidR="006D0F24">
        <w:rPr>
          <w:rFonts w:asciiTheme="majorHAnsi" w:eastAsia="SimSun" w:hAnsiTheme="majorHAnsi" w:cstheme="majorHAnsi"/>
          <w:b/>
          <w:bCs/>
          <w:color w:val="auto"/>
          <w:kern w:val="1"/>
          <w:szCs w:val="24"/>
          <w:lang w:eastAsia="hi-IN" w:bidi="hi-IN"/>
        </w:rPr>
        <w:t xml:space="preserve"> e </w:t>
      </w:r>
      <w:r w:rsidRPr="004304C2">
        <w:rPr>
          <w:rFonts w:asciiTheme="majorHAnsi" w:eastAsia="SimSun" w:hAnsiTheme="majorHAnsi" w:cstheme="majorHAnsi"/>
          <w:b/>
          <w:bCs/>
          <w:color w:val="auto"/>
          <w:kern w:val="1"/>
          <w:szCs w:val="24"/>
          <w:lang w:eastAsia="hi-IN" w:bidi="hi-IN"/>
        </w:rPr>
        <w:t xml:space="preserve">possessore, deve essere approvato prima della presentazione della domanda di pagamento finale dall’Ente competente in materia forestale, in coerenza con gli strumenti di pianificazione vigenti. </w:t>
      </w:r>
    </w:p>
    <w:p w14:paraId="1AA10535" w14:textId="4407A661" w:rsidR="0041283B" w:rsidRPr="004304C2" w:rsidRDefault="0041283B" w:rsidP="0041283B">
      <w:pPr>
        <w:suppressAutoHyphens/>
        <w:spacing w:before="120" w:after="120" w:line="240" w:lineRule="auto"/>
        <w:ind w:left="0" w:right="0" w:firstLine="0"/>
        <w:rPr>
          <w:rFonts w:asciiTheme="majorHAnsi" w:eastAsia="SimSun" w:hAnsiTheme="majorHAnsi" w:cstheme="majorHAnsi"/>
          <w:color w:val="auto"/>
          <w:kern w:val="1"/>
          <w:szCs w:val="24"/>
          <w:lang w:eastAsia="hi-IN" w:bidi="hi-IN"/>
        </w:rPr>
      </w:pPr>
      <w:r w:rsidRPr="004304C2">
        <w:rPr>
          <w:rFonts w:asciiTheme="majorHAnsi" w:eastAsia="SimSun" w:hAnsiTheme="majorHAnsi" w:cstheme="majorHAnsi"/>
          <w:color w:val="auto"/>
          <w:kern w:val="1"/>
          <w:szCs w:val="24"/>
          <w:lang w:eastAsia="hi-IN" w:bidi="hi-IN"/>
        </w:rPr>
        <w:t>Il Piano impegna il beneficiario alla gestione dei boschi e/o conservazione delle opere oggetto di sostegno per tutta la durata del vincolo di destinazione previsto, e, per gli interventi selvicolturali, impegna altresì il proprietario/possessore fino a “fine turno” della specie forestale prevalente e/</w:t>
      </w:r>
      <w:r w:rsidR="004304C2" w:rsidRPr="004304C2">
        <w:rPr>
          <w:rFonts w:asciiTheme="majorHAnsi" w:eastAsia="SimSun" w:hAnsiTheme="majorHAnsi" w:cstheme="majorHAnsi"/>
          <w:color w:val="auto"/>
          <w:kern w:val="1"/>
          <w:szCs w:val="24"/>
          <w:lang w:eastAsia="hi-IN" w:bidi="hi-IN"/>
        </w:rPr>
        <w:t>o secondo</w:t>
      </w:r>
      <w:r w:rsidRPr="004304C2">
        <w:rPr>
          <w:rFonts w:asciiTheme="majorHAnsi" w:eastAsia="SimSun" w:hAnsiTheme="majorHAnsi" w:cstheme="majorHAnsi"/>
          <w:color w:val="auto"/>
          <w:kern w:val="1"/>
          <w:szCs w:val="24"/>
          <w:lang w:eastAsia="hi-IN" w:bidi="hi-IN"/>
        </w:rPr>
        <w:t xml:space="preserve"> quanto previsto dalle specifiche normative di settore.</w:t>
      </w:r>
    </w:p>
    <w:p w14:paraId="05AE3DA7" w14:textId="6F46D24C" w:rsidR="0041283B" w:rsidRDefault="0041283B" w:rsidP="0041283B">
      <w:pPr>
        <w:spacing w:after="0" w:line="240" w:lineRule="auto"/>
        <w:ind w:left="0" w:right="0" w:firstLine="0"/>
        <w:rPr>
          <w:rFonts w:asciiTheme="majorHAnsi" w:hAnsiTheme="majorHAnsi" w:cstheme="majorHAnsi"/>
        </w:rPr>
      </w:pPr>
      <w:r w:rsidRPr="004304C2">
        <w:rPr>
          <w:rFonts w:asciiTheme="majorHAnsi" w:hAnsiTheme="majorHAnsi" w:cstheme="majorHAnsi"/>
        </w:rPr>
        <w:t xml:space="preserve">Dovrà esser garantita la coerenza anche con quanto riportato nel cap. 3 “La prevenzione” del “Piano regionale di previsione, prevenzione e lotta attiva contro gli incendi boschivi – anni 2017-2021” di cui alla Deliberazione della Giunta </w:t>
      </w:r>
      <w:r w:rsidR="004304C2" w:rsidRPr="004304C2">
        <w:rPr>
          <w:rFonts w:asciiTheme="majorHAnsi" w:hAnsiTheme="majorHAnsi" w:cstheme="majorHAnsi"/>
        </w:rPr>
        <w:t>Regionale n.</w:t>
      </w:r>
      <w:r w:rsidRPr="004304C2">
        <w:rPr>
          <w:rFonts w:asciiTheme="majorHAnsi" w:hAnsiTheme="majorHAnsi" w:cstheme="majorHAnsi"/>
        </w:rPr>
        <w:t xml:space="preserve"> 1172 del 02.08.2017 e ss.mm.ii, nonché al Piano forestale regionale 2014-2020 adottato dalla Giunta regionale con Deliberazione n. 389 del 15 aprile 2015 e successive modifiche e integrazioni.</w:t>
      </w:r>
    </w:p>
    <w:p w14:paraId="0880E58C" w14:textId="77777777" w:rsidR="009D323B" w:rsidRPr="004304C2" w:rsidRDefault="009D323B" w:rsidP="0041283B">
      <w:pPr>
        <w:spacing w:after="0" w:line="240" w:lineRule="auto"/>
        <w:ind w:left="0" w:right="0" w:firstLine="0"/>
        <w:rPr>
          <w:rFonts w:asciiTheme="majorHAnsi" w:hAnsiTheme="majorHAnsi" w:cstheme="majorHAnsi"/>
        </w:rPr>
      </w:pPr>
    </w:p>
    <w:p w14:paraId="087FE9F7" w14:textId="05762615" w:rsidR="0041283B" w:rsidRPr="004304C2" w:rsidRDefault="0041283B" w:rsidP="0041283B">
      <w:pPr>
        <w:spacing w:after="44"/>
        <w:ind w:right="2" w:firstLine="308"/>
        <w:rPr>
          <w:rFonts w:asciiTheme="majorHAnsi" w:hAnsiTheme="majorHAnsi" w:cstheme="majorHAnsi"/>
        </w:rPr>
      </w:pPr>
      <w:r w:rsidRPr="004304C2">
        <w:rPr>
          <w:rFonts w:asciiTheme="majorHAnsi" w:hAnsiTheme="majorHAnsi" w:cstheme="majorHAnsi"/>
        </w:rPr>
        <w:t>I</w:t>
      </w:r>
      <w:r w:rsidR="009D323B">
        <w:rPr>
          <w:rFonts w:asciiTheme="majorHAnsi" w:hAnsiTheme="majorHAnsi" w:cstheme="majorHAnsi"/>
        </w:rPr>
        <w:t xml:space="preserve"> principali</w:t>
      </w:r>
      <w:r w:rsidRPr="004304C2">
        <w:rPr>
          <w:rFonts w:asciiTheme="majorHAnsi" w:hAnsiTheme="majorHAnsi" w:cstheme="majorHAnsi"/>
        </w:rPr>
        <w:t xml:space="preserve"> riferimenti normativi sono:</w:t>
      </w:r>
    </w:p>
    <w:p w14:paraId="2E3F6859" w14:textId="04FC27CB" w:rsidR="0041283B" w:rsidRPr="004304C2" w:rsidRDefault="0041283B" w:rsidP="0041283B">
      <w:pPr>
        <w:numPr>
          <w:ilvl w:val="0"/>
          <w:numId w:val="1"/>
        </w:numPr>
        <w:spacing w:after="51"/>
        <w:ind w:right="2" w:hanging="708"/>
        <w:rPr>
          <w:rFonts w:asciiTheme="majorHAnsi" w:hAnsiTheme="majorHAnsi" w:cstheme="majorHAnsi"/>
        </w:rPr>
      </w:pPr>
      <w:r w:rsidRPr="004304C2">
        <w:rPr>
          <w:rFonts w:asciiTheme="majorHAnsi" w:hAnsiTheme="majorHAnsi" w:cstheme="majorHAnsi"/>
        </w:rPr>
        <w:t xml:space="preserve">art. 54 e 91 R.D.L. 30 </w:t>
      </w:r>
      <w:r w:rsidR="002F6FCB" w:rsidRPr="004304C2">
        <w:rPr>
          <w:rFonts w:asciiTheme="majorHAnsi" w:hAnsiTheme="majorHAnsi" w:cstheme="majorHAnsi"/>
        </w:rPr>
        <w:t>dicembre</w:t>
      </w:r>
      <w:r w:rsidRPr="004304C2">
        <w:rPr>
          <w:rFonts w:asciiTheme="majorHAnsi" w:hAnsiTheme="majorHAnsi" w:cstheme="majorHAnsi"/>
        </w:rPr>
        <w:t xml:space="preserve"> 1923 n. 3267;</w:t>
      </w:r>
    </w:p>
    <w:p w14:paraId="5192D9F9" w14:textId="0A8430E0" w:rsidR="0041283B" w:rsidRPr="004304C2" w:rsidRDefault="0041283B" w:rsidP="0041283B">
      <w:pPr>
        <w:numPr>
          <w:ilvl w:val="0"/>
          <w:numId w:val="1"/>
        </w:numPr>
        <w:spacing w:after="51"/>
        <w:ind w:right="2" w:hanging="708"/>
        <w:rPr>
          <w:rFonts w:asciiTheme="majorHAnsi" w:hAnsiTheme="majorHAnsi" w:cstheme="majorHAnsi"/>
        </w:rPr>
      </w:pPr>
      <w:r w:rsidRPr="004304C2">
        <w:rPr>
          <w:rFonts w:asciiTheme="majorHAnsi" w:hAnsiTheme="majorHAnsi" w:cstheme="majorHAnsi"/>
        </w:rPr>
        <w:t xml:space="preserve">art. 10 Legge 27 </w:t>
      </w:r>
      <w:r w:rsidR="002F6FCB" w:rsidRPr="004304C2">
        <w:rPr>
          <w:rFonts w:asciiTheme="majorHAnsi" w:hAnsiTheme="majorHAnsi" w:cstheme="majorHAnsi"/>
        </w:rPr>
        <w:t>dicembre</w:t>
      </w:r>
      <w:r w:rsidRPr="004304C2">
        <w:rPr>
          <w:rFonts w:asciiTheme="majorHAnsi" w:hAnsiTheme="majorHAnsi" w:cstheme="majorHAnsi"/>
        </w:rPr>
        <w:t xml:space="preserve"> 1977 n. 984;</w:t>
      </w:r>
    </w:p>
    <w:p w14:paraId="09C115C7" w14:textId="77777777" w:rsidR="0041283B" w:rsidRPr="004304C2" w:rsidRDefault="0041283B" w:rsidP="0041283B">
      <w:pPr>
        <w:numPr>
          <w:ilvl w:val="0"/>
          <w:numId w:val="1"/>
        </w:numPr>
        <w:spacing w:after="48"/>
        <w:ind w:right="2" w:hanging="708"/>
        <w:rPr>
          <w:rFonts w:asciiTheme="majorHAnsi" w:hAnsiTheme="majorHAnsi" w:cstheme="majorHAnsi"/>
        </w:rPr>
      </w:pPr>
      <w:r w:rsidRPr="004304C2">
        <w:rPr>
          <w:rFonts w:asciiTheme="majorHAnsi" w:hAnsiTheme="majorHAnsi" w:cstheme="majorHAnsi"/>
        </w:rPr>
        <w:t>art. 10 L.R. 4 settembre 1981, n. 30;</w:t>
      </w:r>
    </w:p>
    <w:p w14:paraId="4F6D317C" w14:textId="77777777" w:rsidR="0041283B" w:rsidRDefault="0041283B" w:rsidP="0041283B">
      <w:pPr>
        <w:numPr>
          <w:ilvl w:val="0"/>
          <w:numId w:val="1"/>
        </w:numPr>
        <w:pBdr>
          <w:bottom w:val="single" w:sz="12" w:space="1" w:color="auto"/>
        </w:pBdr>
        <w:spacing w:after="47"/>
        <w:ind w:right="2" w:hanging="708"/>
        <w:rPr>
          <w:rFonts w:asciiTheme="majorHAnsi" w:hAnsiTheme="majorHAnsi" w:cstheme="majorHAnsi"/>
        </w:rPr>
      </w:pPr>
      <w:r w:rsidRPr="004304C2">
        <w:rPr>
          <w:rFonts w:asciiTheme="majorHAnsi" w:hAnsiTheme="majorHAnsi" w:cstheme="majorHAnsi"/>
        </w:rPr>
        <w:t>art. 11 del Regolamento forestale regionale n. 3/2018;</w:t>
      </w:r>
    </w:p>
    <w:p w14:paraId="277794EB" w14:textId="7D31C7FD"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r w:rsidRPr="004304C2">
        <w:rPr>
          <w:rFonts w:asciiTheme="majorHAnsi" w:eastAsia="SimSun" w:hAnsiTheme="majorHAnsi" w:cstheme="majorHAnsi"/>
          <w:b/>
          <w:bCs/>
          <w:i/>
          <w:color w:val="auto"/>
          <w:kern w:val="1"/>
          <w:szCs w:val="24"/>
          <w:lang w:eastAsia="hi-IN" w:bidi="hi-IN"/>
        </w:rPr>
        <w:lastRenderedPageBreak/>
        <w:t>Possessore e titolo di possesso:</w:t>
      </w:r>
    </w:p>
    <w:p w14:paraId="3198B272"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p>
    <w:p w14:paraId="4A02864C"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r w:rsidRPr="004304C2">
        <w:rPr>
          <w:rFonts w:asciiTheme="majorHAnsi" w:eastAsia="SimSun" w:hAnsiTheme="majorHAnsi" w:cstheme="majorHAnsi"/>
          <w:b/>
          <w:bCs/>
          <w:i/>
          <w:color w:val="auto"/>
          <w:kern w:val="1"/>
          <w:szCs w:val="24"/>
          <w:lang w:eastAsia="hi-IN" w:bidi="hi-IN"/>
        </w:rPr>
        <w:t>Indirizzo:</w:t>
      </w:r>
    </w:p>
    <w:p w14:paraId="5DE6E501"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p>
    <w:p w14:paraId="7DEC3791"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r w:rsidRPr="004304C2">
        <w:rPr>
          <w:rFonts w:asciiTheme="majorHAnsi" w:eastAsia="SimSun" w:hAnsiTheme="majorHAnsi" w:cstheme="majorHAnsi"/>
          <w:b/>
          <w:bCs/>
          <w:i/>
          <w:color w:val="auto"/>
          <w:kern w:val="1"/>
          <w:szCs w:val="24"/>
          <w:lang w:eastAsia="hi-IN" w:bidi="hi-IN"/>
        </w:rPr>
        <w:t>Proprietario (se diverso dal possessore):</w:t>
      </w:r>
      <w:r w:rsidRPr="004304C2">
        <w:rPr>
          <w:rFonts w:asciiTheme="majorHAnsi" w:eastAsia="SimSun" w:hAnsiTheme="majorHAnsi" w:cstheme="majorHAnsi"/>
          <w:b/>
          <w:bCs/>
          <w:i/>
          <w:color w:val="auto"/>
          <w:kern w:val="1"/>
          <w:szCs w:val="24"/>
          <w:lang w:eastAsia="hi-IN" w:bidi="hi-IN"/>
        </w:rPr>
        <w:tab/>
      </w:r>
    </w:p>
    <w:p w14:paraId="6A1CBE91"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p>
    <w:p w14:paraId="6BC7BB7B" w14:textId="58091A5A"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r w:rsidRPr="004304C2">
        <w:rPr>
          <w:rFonts w:asciiTheme="majorHAnsi" w:eastAsia="SimSun" w:hAnsiTheme="majorHAnsi" w:cstheme="majorHAnsi"/>
          <w:b/>
          <w:bCs/>
          <w:i/>
          <w:color w:val="auto"/>
          <w:kern w:val="1"/>
          <w:szCs w:val="24"/>
          <w:lang w:eastAsia="hi-IN" w:bidi="hi-IN"/>
        </w:rPr>
        <w:t>Beneficiario</w:t>
      </w:r>
      <w:r w:rsidR="002A17FC">
        <w:rPr>
          <w:rFonts w:asciiTheme="majorHAnsi" w:eastAsia="SimSun" w:hAnsiTheme="majorHAnsi" w:cstheme="majorHAnsi"/>
          <w:b/>
          <w:bCs/>
          <w:i/>
          <w:color w:val="auto"/>
          <w:kern w:val="1"/>
          <w:szCs w:val="24"/>
          <w:lang w:eastAsia="hi-IN" w:bidi="hi-IN"/>
        </w:rPr>
        <w:t xml:space="preserve"> del</w:t>
      </w:r>
      <w:r w:rsidRPr="004304C2">
        <w:rPr>
          <w:rFonts w:asciiTheme="majorHAnsi" w:eastAsia="SimSun" w:hAnsiTheme="majorHAnsi" w:cstheme="majorHAnsi"/>
          <w:b/>
          <w:bCs/>
          <w:i/>
          <w:color w:val="auto"/>
          <w:kern w:val="1"/>
          <w:szCs w:val="24"/>
          <w:lang w:eastAsia="hi-IN" w:bidi="hi-IN"/>
        </w:rPr>
        <w:t xml:space="preserve"> contributo:</w:t>
      </w:r>
    </w:p>
    <w:p w14:paraId="687052B8"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p>
    <w:p w14:paraId="3822528F" w14:textId="69545A4F" w:rsidR="0041283B" w:rsidRPr="004304C2" w:rsidRDefault="004304C2"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r>
        <w:rPr>
          <w:rFonts w:asciiTheme="majorHAnsi" w:eastAsia="SimSun" w:hAnsiTheme="majorHAnsi" w:cstheme="majorHAnsi"/>
          <w:b/>
          <w:bCs/>
          <w:i/>
          <w:color w:val="auto"/>
          <w:kern w:val="1"/>
          <w:szCs w:val="24"/>
          <w:lang w:eastAsia="hi-IN" w:bidi="hi-IN"/>
        </w:rPr>
        <w:t>Tipo di operazione</w:t>
      </w:r>
      <w:r w:rsidR="0041283B" w:rsidRPr="004304C2">
        <w:rPr>
          <w:rFonts w:asciiTheme="majorHAnsi" w:eastAsia="SimSun" w:hAnsiTheme="majorHAnsi" w:cstheme="majorHAnsi"/>
          <w:b/>
          <w:bCs/>
          <w:i/>
          <w:color w:val="auto"/>
          <w:kern w:val="1"/>
          <w:szCs w:val="24"/>
          <w:lang w:eastAsia="hi-IN" w:bidi="hi-IN"/>
        </w:rPr>
        <w:t xml:space="preserve"> 8.</w:t>
      </w:r>
      <w:r w:rsidR="002A17FC">
        <w:rPr>
          <w:rFonts w:asciiTheme="majorHAnsi" w:eastAsia="SimSun" w:hAnsiTheme="majorHAnsi" w:cstheme="majorHAnsi"/>
          <w:b/>
          <w:bCs/>
          <w:i/>
          <w:color w:val="auto"/>
          <w:kern w:val="1"/>
          <w:szCs w:val="24"/>
          <w:lang w:eastAsia="hi-IN" w:bidi="hi-IN"/>
        </w:rPr>
        <w:t>5</w:t>
      </w:r>
      <w:r w:rsidR="0041283B" w:rsidRPr="004304C2">
        <w:rPr>
          <w:rFonts w:asciiTheme="majorHAnsi" w:eastAsia="SimSun" w:hAnsiTheme="majorHAnsi" w:cstheme="majorHAnsi"/>
          <w:b/>
          <w:bCs/>
          <w:i/>
          <w:color w:val="auto"/>
          <w:kern w:val="1"/>
          <w:szCs w:val="24"/>
          <w:lang w:eastAsia="hi-IN" w:bidi="hi-IN"/>
        </w:rPr>
        <w:t>.01</w:t>
      </w:r>
      <w:r w:rsidR="002A17FC">
        <w:rPr>
          <w:rFonts w:asciiTheme="majorHAnsi" w:eastAsia="SimSun" w:hAnsiTheme="majorHAnsi" w:cstheme="majorHAnsi"/>
          <w:b/>
          <w:bCs/>
          <w:i/>
          <w:color w:val="auto"/>
          <w:kern w:val="1"/>
          <w:szCs w:val="24"/>
          <w:lang w:eastAsia="hi-IN" w:bidi="hi-IN"/>
        </w:rPr>
        <w:t xml:space="preserve"> - annualità 2022 - </w:t>
      </w:r>
      <w:r w:rsidR="0041283B" w:rsidRPr="004304C2">
        <w:rPr>
          <w:rFonts w:asciiTheme="majorHAnsi" w:eastAsia="SimSun" w:hAnsiTheme="majorHAnsi" w:cstheme="majorHAnsi"/>
          <w:b/>
          <w:bCs/>
          <w:i/>
          <w:color w:val="auto"/>
          <w:kern w:val="1"/>
          <w:szCs w:val="24"/>
          <w:lang w:eastAsia="hi-IN" w:bidi="hi-IN"/>
        </w:rPr>
        <w:t>PSR 2014-2020 - n. domanda di sostegno:</w:t>
      </w:r>
    </w:p>
    <w:p w14:paraId="17C5F924" w14:textId="77777777" w:rsidR="0041283B" w:rsidRPr="004304C2" w:rsidRDefault="0041283B" w:rsidP="0041283B">
      <w:pPr>
        <w:spacing w:before="57" w:after="57" w:line="240" w:lineRule="auto"/>
        <w:ind w:left="0" w:right="0" w:firstLine="0"/>
        <w:rPr>
          <w:rFonts w:asciiTheme="majorHAnsi" w:eastAsia="SimSun" w:hAnsiTheme="majorHAnsi" w:cstheme="majorHAnsi"/>
          <w:color w:val="auto"/>
          <w:kern w:val="1"/>
          <w:szCs w:val="24"/>
          <w:lang w:eastAsia="hi-IN" w:bidi="hi-IN"/>
        </w:rPr>
      </w:pPr>
    </w:p>
    <w:p w14:paraId="20F38E9B" w14:textId="77777777" w:rsidR="0041283B" w:rsidRPr="004304C2" w:rsidRDefault="0041283B" w:rsidP="0041283B">
      <w:pPr>
        <w:spacing w:before="57" w:after="57" w:line="240" w:lineRule="auto"/>
        <w:ind w:left="0" w:right="0" w:firstLine="0"/>
        <w:rPr>
          <w:rFonts w:asciiTheme="majorHAnsi" w:eastAsia="SimSun" w:hAnsiTheme="majorHAnsi" w:cstheme="majorHAnsi"/>
          <w:b/>
          <w:bCs/>
          <w:i/>
          <w:color w:val="auto"/>
          <w:kern w:val="1"/>
          <w:szCs w:val="24"/>
          <w:lang w:eastAsia="hi-IN" w:bidi="hi-IN"/>
        </w:rPr>
      </w:pPr>
      <w:r w:rsidRPr="004304C2">
        <w:rPr>
          <w:rFonts w:asciiTheme="majorHAnsi" w:eastAsia="SimSun" w:hAnsiTheme="majorHAnsi" w:cstheme="majorHAnsi"/>
          <w:b/>
          <w:bCs/>
          <w:color w:val="auto"/>
          <w:kern w:val="1"/>
          <w:szCs w:val="24"/>
          <w:lang w:eastAsia="hi-IN" w:bidi="hi-IN"/>
        </w:rPr>
        <w:t>UBICAZIONE E DESCRIZIONE DELL’INTERVENTO</w:t>
      </w:r>
    </w:p>
    <w:p w14:paraId="3AB29073" w14:textId="3A0D5830" w:rsidR="0041283B" w:rsidRPr="004304C2" w:rsidRDefault="0041283B" w:rsidP="002A7550">
      <w:pPr>
        <w:spacing w:before="240" w:after="35" w:line="480" w:lineRule="auto"/>
        <w:ind w:left="328" w:right="8207"/>
        <w:jc w:val="left"/>
        <w:rPr>
          <w:rFonts w:asciiTheme="majorHAnsi" w:hAnsiTheme="majorHAnsi" w:cstheme="majorHAnsi"/>
          <w:b/>
          <w:bCs/>
        </w:rPr>
      </w:pPr>
      <w:r w:rsidRPr="004304C2">
        <w:rPr>
          <w:rFonts w:asciiTheme="majorHAnsi" w:hAnsiTheme="majorHAnsi" w:cstheme="majorHAnsi"/>
          <w:b/>
          <w:bCs/>
          <w:i/>
        </w:rPr>
        <w:t>Comune</w:t>
      </w:r>
      <w:r w:rsidRPr="004304C2">
        <w:rPr>
          <w:rFonts w:asciiTheme="majorHAnsi" w:hAnsiTheme="majorHAnsi" w:cstheme="majorHAnsi"/>
          <w:b/>
          <w:bCs/>
        </w:rPr>
        <w:t xml:space="preserve">: </w:t>
      </w:r>
      <w:r w:rsidRPr="004304C2">
        <w:rPr>
          <w:rFonts w:asciiTheme="majorHAnsi" w:hAnsiTheme="majorHAnsi" w:cstheme="majorHAnsi"/>
          <w:b/>
          <w:bCs/>
          <w:i/>
        </w:rPr>
        <w:t>Località</w:t>
      </w:r>
      <w:r w:rsidRPr="004304C2">
        <w:rPr>
          <w:rFonts w:asciiTheme="majorHAnsi" w:hAnsiTheme="majorHAnsi" w:cstheme="majorHAnsi"/>
          <w:b/>
          <w:bCs/>
        </w:rPr>
        <w:t>:</w:t>
      </w:r>
    </w:p>
    <w:p w14:paraId="6F5C51D5" w14:textId="77777777" w:rsidR="0041283B" w:rsidRPr="004304C2" w:rsidRDefault="0041283B" w:rsidP="004304C2">
      <w:pPr>
        <w:spacing w:after="35" w:line="480" w:lineRule="auto"/>
        <w:ind w:left="328" w:right="0"/>
        <w:jc w:val="left"/>
        <w:rPr>
          <w:rFonts w:asciiTheme="majorHAnsi" w:hAnsiTheme="majorHAnsi" w:cstheme="majorHAnsi"/>
          <w:b/>
          <w:bCs/>
        </w:rPr>
      </w:pPr>
      <w:r w:rsidRPr="004304C2">
        <w:rPr>
          <w:rFonts w:asciiTheme="majorHAnsi" w:hAnsiTheme="majorHAnsi" w:cstheme="majorHAnsi"/>
          <w:b/>
          <w:bCs/>
          <w:i/>
        </w:rPr>
        <w:t>Foglio</w:t>
      </w:r>
      <w:r w:rsidRPr="004304C2">
        <w:rPr>
          <w:rFonts w:asciiTheme="majorHAnsi" w:hAnsiTheme="majorHAnsi" w:cstheme="majorHAnsi"/>
          <w:b/>
          <w:bCs/>
        </w:rPr>
        <w:t>:</w:t>
      </w:r>
    </w:p>
    <w:p w14:paraId="43BC5236" w14:textId="77777777" w:rsidR="0041283B" w:rsidRPr="004304C2" w:rsidRDefault="0041283B" w:rsidP="004304C2">
      <w:pPr>
        <w:spacing w:after="35" w:line="480" w:lineRule="auto"/>
        <w:ind w:left="328" w:right="0"/>
        <w:jc w:val="left"/>
        <w:rPr>
          <w:rFonts w:asciiTheme="majorHAnsi" w:hAnsiTheme="majorHAnsi" w:cstheme="majorHAnsi"/>
          <w:b/>
          <w:bCs/>
        </w:rPr>
      </w:pPr>
      <w:r w:rsidRPr="004304C2">
        <w:rPr>
          <w:rFonts w:asciiTheme="majorHAnsi" w:hAnsiTheme="majorHAnsi" w:cstheme="majorHAnsi"/>
          <w:b/>
          <w:bCs/>
          <w:i/>
        </w:rPr>
        <w:t>Mappale</w:t>
      </w:r>
      <w:r w:rsidRPr="004304C2">
        <w:rPr>
          <w:rFonts w:asciiTheme="majorHAnsi" w:hAnsiTheme="majorHAnsi" w:cstheme="majorHAnsi"/>
          <w:b/>
          <w:bCs/>
        </w:rPr>
        <w:t>:</w:t>
      </w:r>
    </w:p>
    <w:p w14:paraId="2AAAC8F2" w14:textId="77777777" w:rsidR="0041283B" w:rsidRPr="004304C2" w:rsidRDefault="0041283B" w:rsidP="004304C2">
      <w:pPr>
        <w:spacing w:after="35" w:line="480" w:lineRule="auto"/>
        <w:ind w:left="328" w:right="0"/>
        <w:jc w:val="left"/>
        <w:rPr>
          <w:rFonts w:asciiTheme="majorHAnsi" w:hAnsiTheme="majorHAnsi" w:cstheme="majorHAnsi"/>
          <w:b/>
          <w:bCs/>
        </w:rPr>
      </w:pPr>
      <w:r w:rsidRPr="004304C2">
        <w:rPr>
          <w:rFonts w:asciiTheme="majorHAnsi" w:hAnsiTheme="majorHAnsi" w:cstheme="majorHAnsi"/>
          <w:b/>
          <w:bCs/>
          <w:i/>
        </w:rPr>
        <w:t xml:space="preserve">Superficie di intervento </w:t>
      </w:r>
      <w:r w:rsidRPr="004304C2">
        <w:rPr>
          <w:rFonts w:asciiTheme="majorHAnsi" w:hAnsiTheme="majorHAnsi" w:cstheme="majorHAnsi"/>
          <w:b/>
          <w:bCs/>
        </w:rPr>
        <w:t>(ha):</w:t>
      </w:r>
    </w:p>
    <w:p w14:paraId="74EBB1E5" w14:textId="77777777" w:rsidR="0041283B" w:rsidRPr="004304C2" w:rsidRDefault="0041283B" w:rsidP="004304C2">
      <w:pPr>
        <w:spacing w:after="35" w:line="480" w:lineRule="auto"/>
        <w:ind w:left="328" w:right="0"/>
        <w:jc w:val="left"/>
        <w:rPr>
          <w:rFonts w:asciiTheme="majorHAnsi" w:hAnsiTheme="majorHAnsi" w:cstheme="majorHAnsi"/>
          <w:b/>
          <w:bCs/>
        </w:rPr>
      </w:pPr>
      <w:r w:rsidRPr="004304C2">
        <w:rPr>
          <w:rFonts w:asciiTheme="majorHAnsi" w:hAnsiTheme="majorHAnsi" w:cstheme="majorHAnsi"/>
          <w:b/>
          <w:bCs/>
          <w:i/>
        </w:rPr>
        <w:t>Tipo di intervento</w:t>
      </w:r>
      <w:r w:rsidRPr="004304C2">
        <w:rPr>
          <w:rFonts w:asciiTheme="majorHAnsi" w:hAnsiTheme="majorHAnsi" w:cstheme="majorHAnsi"/>
          <w:b/>
          <w:bCs/>
        </w:rPr>
        <w:t>:</w:t>
      </w:r>
    </w:p>
    <w:p w14:paraId="1114910F" w14:textId="77777777" w:rsidR="0041283B" w:rsidRPr="004304C2" w:rsidRDefault="0041283B" w:rsidP="004304C2">
      <w:pPr>
        <w:spacing w:after="35" w:line="480" w:lineRule="auto"/>
        <w:ind w:left="328" w:right="0"/>
        <w:jc w:val="left"/>
        <w:rPr>
          <w:rFonts w:asciiTheme="majorHAnsi" w:hAnsiTheme="majorHAnsi" w:cstheme="majorHAnsi"/>
          <w:b/>
          <w:bCs/>
        </w:rPr>
      </w:pPr>
      <w:r w:rsidRPr="004304C2">
        <w:rPr>
          <w:rFonts w:asciiTheme="majorHAnsi" w:hAnsiTheme="majorHAnsi" w:cstheme="majorHAnsi"/>
          <w:b/>
          <w:bCs/>
          <w:i/>
        </w:rPr>
        <w:t>Composizione specifica</w:t>
      </w:r>
      <w:r w:rsidRPr="004304C2">
        <w:rPr>
          <w:rFonts w:asciiTheme="majorHAnsi" w:hAnsiTheme="majorHAnsi" w:cstheme="majorHAnsi"/>
          <w:b/>
          <w:bCs/>
        </w:rPr>
        <w:t>:</w:t>
      </w:r>
    </w:p>
    <w:p w14:paraId="5D0DB175" w14:textId="77777777" w:rsidR="0041283B" w:rsidRPr="004304C2" w:rsidRDefault="0041283B" w:rsidP="004304C2">
      <w:pPr>
        <w:spacing w:after="35" w:line="480" w:lineRule="auto"/>
        <w:ind w:left="328" w:right="0"/>
        <w:jc w:val="left"/>
        <w:rPr>
          <w:rFonts w:asciiTheme="majorHAnsi" w:hAnsiTheme="majorHAnsi" w:cstheme="majorHAnsi"/>
          <w:b/>
          <w:bCs/>
        </w:rPr>
      </w:pPr>
      <w:r w:rsidRPr="004304C2">
        <w:rPr>
          <w:rFonts w:asciiTheme="majorHAnsi" w:hAnsiTheme="majorHAnsi" w:cstheme="majorHAnsi"/>
          <w:b/>
          <w:bCs/>
          <w:i/>
        </w:rPr>
        <w:t>Natura dei terreni</w:t>
      </w:r>
      <w:r w:rsidRPr="004304C2">
        <w:rPr>
          <w:rFonts w:asciiTheme="majorHAnsi" w:hAnsiTheme="majorHAnsi" w:cstheme="majorHAnsi"/>
          <w:b/>
          <w:bCs/>
        </w:rPr>
        <w:t>:</w:t>
      </w:r>
    </w:p>
    <w:p w14:paraId="715DBA81" w14:textId="77777777" w:rsidR="0041283B" w:rsidRPr="004304C2" w:rsidRDefault="0041283B" w:rsidP="004304C2">
      <w:pPr>
        <w:spacing w:after="367" w:line="480" w:lineRule="auto"/>
        <w:ind w:left="328" w:right="0"/>
        <w:jc w:val="left"/>
        <w:rPr>
          <w:rFonts w:asciiTheme="majorHAnsi" w:hAnsiTheme="majorHAnsi" w:cstheme="majorHAnsi"/>
          <w:b/>
          <w:bCs/>
        </w:rPr>
      </w:pPr>
      <w:r w:rsidRPr="004304C2">
        <w:rPr>
          <w:rFonts w:asciiTheme="majorHAnsi" w:hAnsiTheme="majorHAnsi" w:cstheme="majorHAnsi"/>
          <w:b/>
          <w:bCs/>
          <w:i/>
        </w:rPr>
        <w:t>Inquadramento fitoclimatico</w:t>
      </w:r>
      <w:r w:rsidRPr="004304C2">
        <w:rPr>
          <w:rFonts w:asciiTheme="majorHAnsi" w:hAnsiTheme="majorHAnsi" w:cstheme="majorHAnsi"/>
          <w:b/>
          <w:bCs/>
        </w:rPr>
        <w:t>:</w:t>
      </w:r>
    </w:p>
    <w:p w14:paraId="33C8E15F" w14:textId="77777777" w:rsidR="0041283B" w:rsidRPr="004304C2" w:rsidRDefault="0041283B" w:rsidP="004304C2">
      <w:pPr>
        <w:spacing w:after="35" w:line="360" w:lineRule="auto"/>
        <w:ind w:right="0"/>
        <w:jc w:val="left"/>
        <w:rPr>
          <w:rFonts w:asciiTheme="majorHAnsi" w:hAnsiTheme="majorHAnsi" w:cstheme="majorHAnsi"/>
          <w:b/>
          <w:bCs/>
        </w:rPr>
      </w:pPr>
      <w:r w:rsidRPr="004304C2">
        <w:rPr>
          <w:rFonts w:asciiTheme="majorHAnsi" w:hAnsiTheme="majorHAnsi" w:cstheme="majorHAnsi"/>
          <w:b/>
          <w:bCs/>
          <w:i/>
        </w:rPr>
        <w:t>Descrizione e obiettivi dell’intervento</w:t>
      </w:r>
    </w:p>
    <w:p w14:paraId="3C7AD2C0" w14:textId="77777777" w:rsidR="0041283B" w:rsidRPr="004304C2" w:rsidRDefault="0041283B" w:rsidP="002A7550">
      <w:pPr>
        <w:pStyle w:val="Paragrafoelenco"/>
        <w:spacing w:before="57" w:after="57" w:line="600" w:lineRule="auto"/>
        <w:ind w:left="284" w:right="0" w:firstLine="0"/>
        <w:rPr>
          <w:rFonts w:asciiTheme="majorHAnsi" w:eastAsia="SimSun" w:hAnsiTheme="majorHAnsi" w:cstheme="majorHAnsi"/>
          <w:color w:val="auto"/>
          <w:kern w:val="1"/>
          <w:szCs w:val="24"/>
          <w:lang w:eastAsia="hi-IN" w:bidi="hi-IN"/>
        </w:rPr>
      </w:pPr>
      <w:r w:rsidRPr="004304C2">
        <w:rPr>
          <w:rFonts w:asciiTheme="majorHAnsi" w:eastAsia="SimSun" w:hAnsiTheme="majorHAnsi" w:cstheme="majorHAnsi"/>
          <w:color w:val="auto"/>
          <w:kern w:val="1"/>
          <w:szCs w:val="24"/>
          <w:lang w:eastAsia="hi-IN" w:bidi="hi-IN"/>
        </w:rPr>
        <w:t>___________________________________________________________</w:t>
      </w:r>
    </w:p>
    <w:p w14:paraId="0040A16B" w14:textId="77777777" w:rsidR="0041283B" w:rsidRPr="004304C2" w:rsidRDefault="0041283B" w:rsidP="002A7550">
      <w:pPr>
        <w:pStyle w:val="Paragrafoelenco"/>
        <w:spacing w:before="57" w:after="57" w:line="600" w:lineRule="auto"/>
        <w:ind w:left="284" w:right="0" w:firstLine="0"/>
        <w:rPr>
          <w:rFonts w:asciiTheme="majorHAnsi" w:eastAsia="SimSun" w:hAnsiTheme="majorHAnsi" w:cstheme="majorHAnsi"/>
          <w:color w:val="auto"/>
          <w:kern w:val="1"/>
          <w:szCs w:val="24"/>
          <w:lang w:eastAsia="hi-IN" w:bidi="hi-IN"/>
        </w:rPr>
      </w:pPr>
      <w:r w:rsidRPr="004304C2">
        <w:rPr>
          <w:rFonts w:asciiTheme="majorHAnsi" w:eastAsia="SimSun" w:hAnsiTheme="majorHAnsi" w:cstheme="majorHAnsi"/>
          <w:color w:val="auto"/>
          <w:kern w:val="1"/>
          <w:szCs w:val="24"/>
          <w:lang w:eastAsia="hi-IN" w:bidi="hi-IN"/>
        </w:rPr>
        <w:t>___________________________________________________________</w:t>
      </w:r>
    </w:p>
    <w:p w14:paraId="4C41AE76" w14:textId="5494B67C" w:rsidR="0041283B" w:rsidRPr="0073318E" w:rsidRDefault="0041283B" w:rsidP="0073318E">
      <w:pPr>
        <w:pStyle w:val="Paragrafoelenco"/>
        <w:spacing w:before="57" w:after="57" w:line="600" w:lineRule="auto"/>
        <w:ind w:left="284" w:right="0" w:firstLine="0"/>
        <w:rPr>
          <w:rFonts w:asciiTheme="majorHAnsi" w:eastAsia="SimSun" w:hAnsiTheme="majorHAnsi" w:cstheme="majorHAnsi"/>
          <w:color w:val="auto"/>
          <w:kern w:val="1"/>
          <w:szCs w:val="24"/>
          <w:lang w:eastAsia="hi-IN" w:bidi="hi-IN"/>
        </w:rPr>
      </w:pPr>
      <w:r w:rsidRPr="004304C2">
        <w:rPr>
          <w:rFonts w:asciiTheme="majorHAnsi" w:eastAsia="SimSun" w:hAnsiTheme="majorHAnsi" w:cstheme="majorHAnsi"/>
          <w:color w:val="auto"/>
          <w:kern w:val="1"/>
          <w:szCs w:val="24"/>
          <w:lang w:eastAsia="hi-IN" w:bidi="hi-IN"/>
        </w:rPr>
        <w:t>___________________________________________________________</w:t>
      </w:r>
    </w:p>
    <w:p w14:paraId="0ECEB1F9" w14:textId="77777777" w:rsidR="0041283B" w:rsidRPr="004304C2" w:rsidRDefault="0041283B" w:rsidP="0041283B">
      <w:pPr>
        <w:spacing w:after="35" w:line="259" w:lineRule="auto"/>
        <w:ind w:right="0"/>
        <w:jc w:val="left"/>
        <w:rPr>
          <w:rFonts w:asciiTheme="majorHAnsi" w:hAnsiTheme="majorHAnsi" w:cstheme="majorHAnsi"/>
          <w:b/>
          <w:bCs/>
        </w:rPr>
      </w:pPr>
      <w:r w:rsidRPr="004304C2">
        <w:rPr>
          <w:rFonts w:asciiTheme="majorHAnsi" w:hAnsiTheme="majorHAnsi" w:cstheme="majorHAnsi"/>
          <w:b/>
          <w:bCs/>
          <w:i/>
        </w:rPr>
        <w:t>Caratteristiche del soprassuolo dopo l’intervento</w:t>
      </w:r>
    </w:p>
    <w:p w14:paraId="303C9893" w14:textId="5FBF8F42" w:rsidR="0041283B" w:rsidRPr="002A17FC" w:rsidRDefault="0041283B" w:rsidP="0041283B">
      <w:pPr>
        <w:spacing w:after="47"/>
        <w:ind w:left="328" w:right="2"/>
        <w:rPr>
          <w:rFonts w:asciiTheme="majorHAnsi" w:hAnsiTheme="majorHAnsi" w:cstheme="majorHAnsi"/>
          <w:i/>
          <w:iCs/>
        </w:rPr>
      </w:pPr>
      <w:r w:rsidRPr="002A17FC">
        <w:rPr>
          <w:rFonts w:asciiTheme="majorHAnsi" w:hAnsiTheme="majorHAnsi" w:cstheme="majorHAnsi"/>
          <w:i/>
          <w:iCs/>
        </w:rPr>
        <w:t>In questo capitolo occorre fare una descrizione sintetica del soprassuolo dell’area dopo l’intervento, eventualmente corredata da immagini fotografiche.</w:t>
      </w:r>
    </w:p>
    <w:p w14:paraId="2829CEBD" w14:textId="7E4FDB6A" w:rsidR="0041283B" w:rsidRDefault="0041283B" w:rsidP="0041283B">
      <w:pPr>
        <w:keepNext/>
        <w:keepLines/>
        <w:spacing w:after="26" w:line="265" w:lineRule="auto"/>
        <w:ind w:left="326" w:right="0"/>
        <w:jc w:val="center"/>
        <w:outlineLvl w:val="0"/>
        <w:rPr>
          <w:rFonts w:asciiTheme="majorHAnsi" w:hAnsiTheme="majorHAnsi" w:cstheme="majorHAnsi"/>
          <w:b/>
        </w:rPr>
      </w:pPr>
      <w:r w:rsidRPr="004304C2">
        <w:rPr>
          <w:rFonts w:asciiTheme="majorHAnsi" w:hAnsiTheme="majorHAnsi" w:cstheme="majorHAnsi"/>
          <w:b/>
        </w:rPr>
        <w:lastRenderedPageBreak/>
        <w:t>DISPOSIZIONI GENERALI PER IL BUON ESITO E IL MANTENIMENTO DELL’INTERVENTO</w:t>
      </w:r>
    </w:p>
    <w:p w14:paraId="58A16F16" w14:textId="77777777" w:rsidR="004304C2" w:rsidRPr="004304C2" w:rsidRDefault="004304C2" w:rsidP="0041283B">
      <w:pPr>
        <w:keepNext/>
        <w:keepLines/>
        <w:spacing w:after="26" w:line="265" w:lineRule="auto"/>
        <w:ind w:left="326" w:right="0"/>
        <w:jc w:val="center"/>
        <w:outlineLvl w:val="0"/>
        <w:rPr>
          <w:rFonts w:asciiTheme="majorHAnsi" w:hAnsiTheme="majorHAnsi" w:cstheme="majorHAnsi"/>
          <w:b/>
        </w:rPr>
      </w:pPr>
    </w:p>
    <w:p w14:paraId="66ED0079" w14:textId="159963A2" w:rsidR="0041283B" w:rsidRPr="004304C2" w:rsidRDefault="0041283B" w:rsidP="0041283B">
      <w:pPr>
        <w:numPr>
          <w:ilvl w:val="0"/>
          <w:numId w:val="2"/>
        </w:numPr>
        <w:spacing w:after="49"/>
        <w:ind w:right="2"/>
        <w:rPr>
          <w:rFonts w:asciiTheme="majorHAnsi" w:hAnsiTheme="majorHAnsi" w:cstheme="majorHAnsi"/>
        </w:rPr>
      </w:pPr>
      <w:r w:rsidRPr="004304C2">
        <w:rPr>
          <w:rFonts w:asciiTheme="majorHAnsi" w:hAnsiTheme="majorHAnsi" w:cstheme="majorHAnsi"/>
        </w:rPr>
        <w:t>Il proprietario e/o possessore è a conoscenza del fatto che le superfici in oggetto sono assoggettate alle norme in materia forestale e</w:t>
      </w:r>
      <w:r w:rsidR="004C6F38">
        <w:rPr>
          <w:rFonts w:asciiTheme="majorHAnsi" w:hAnsiTheme="majorHAnsi" w:cstheme="majorHAnsi"/>
        </w:rPr>
        <w:t>,</w:t>
      </w:r>
      <w:r w:rsidRPr="004304C2">
        <w:rPr>
          <w:rFonts w:asciiTheme="majorHAnsi" w:hAnsiTheme="majorHAnsi" w:cstheme="majorHAnsi"/>
        </w:rPr>
        <w:t xml:space="preserve"> in particolare</w:t>
      </w:r>
      <w:r w:rsidR="004C6F38">
        <w:rPr>
          <w:rFonts w:asciiTheme="majorHAnsi" w:hAnsiTheme="majorHAnsi" w:cstheme="majorHAnsi"/>
        </w:rPr>
        <w:t>,</w:t>
      </w:r>
      <w:r w:rsidRPr="004304C2">
        <w:rPr>
          <w:rFonts w:asciiTheme="majorHAnsi" w:hAnsiTheme="majorHAnsi" w:cstheme="majorHAnsi"/>
        </w:rPr>
        <w:t xml:space="preserve"> al Regolamento forestale regionale vigente (R.R. n. 03/2018): pertanto riconosce il divieto di destinare la superficie a bosco ad altra copertura o uso del suolo incompatibile con la conservazione dello stesso.</w:t>
      </w:r>
    </w:p>
    <w:p w14:paraId="2D381DAA" w14:textId="54905400" w:rsidR="0041283B" w:rsidRPr="004304C2" w:rsidRDefault="0041283B" w:rsidP="0041283B">
      <w:pPr>
        <w:numPr>
          <w:ilvl w:val="0"/>
          <w:numId w:val="2"/>
        </w:numPr>
        <w:spacing w:after="47"/>
        <w:ind w:right="2"/>
        <w:rPr>
          <w:rFonts w:asciiTheme="majorHAnsi" w:hAnsiTheme="majorHAnsi" w:cstheme="majorHAnsi"/>
        </w:rPr>
      </w:pPr>
      <w:r w:rsidRPr="004304C2">
        <w:rPr>
          <w:rFonts w:asciiTheme="majorHAnsi" w:hAnsiTheme="majorHAnsi" w:cstheme="majorHAnsi"/>
        </w:rPr>
        <w:t xml:space="preserve">Il proprietario e/o possessore è tenuto alla custodia e alla corretta gestione delle superfici interessate dagli interventi al fine di assicurare la conservazione e il buono stato colturale dei soprassuoli, contrastando tempestivamente ogni causa avversa ed in particolare qualsiasi azione che possa provocare pericolo di incendio o altri danni al bosco </w:t>
      </w:r>
      <w:r w:rsidR="00196466">
        <w:rPr>
          <w:rFonts w:asciiTheme="majorHAnsi" w:hAnsiTheme="majorHAnsi" w:cstheme="majorHAnsi"/>
        </w:rPr>
        <w:t>e</w:t>
      </w:r>
      <w:r w:rsidRPr="004304C2">
        <w:rPr>
          <w:rFonts w:asciiTheme="majorHAnsi" w:hAnsiTheme="majorHAnsi" w:cstheme="majorHAnsi"/>
        </w:rPr>
        <w:t xml:space="preserve"> ripristinando le condizioni da ogni danno occasionale eventualmente subito quando quest</w:t>
      </w:r>
      <w:r w:rsidR="00196466">
        <w:rPr>
          <w:rFonts w:asciiTheme="majorHAnsi" w:hAnsiTheme="majorHAnsi" w:cstheme="majorHAnsi"/>
        </w:rPr>
        <w:t>o</w:t>
      </w:r>
      <w:r w:rsidRPr="004304C2">
        <w:rPr>
          <w:rFonts w:asciiTheme="majorHAnsi" w:hAnsiTheme="majorHAnsi" w:cstheme="majorHAnsi"/>
        </w:rPr>
        <w:t xml:space="preserve"> possa compromettere lo sviluppo e/o la rinnovazione del bosco o la funzionalità delle opere realizzate o ripristinate.</w:t>
      </w:r>
    </w:p>
    <w:p w14:paraId="5CD6D853" w14:textId="77777777" w:rsidR="0041283B" w:rsidRPr="004304C2" w:rsidRDefault="0041283B" w:rsidP="0041283B">
      <w:pPr>
        <w:numPr>
          <w:ilvl w:val="0"/>
          <w:numId w:val="2"/>
        </w:numPr>
        <w:spacing w:after="49"/>
        <w:ind w:right="2"/>
        <w:rPr>
          <w:rFonts w:asciiTheme="majorHAnsi" w:hAnsiTheme="majorHAnsi" w:cstheme="majorHAnsi"/>
        </w:rPr>
      </w:pPr>
      <w:r w:rsidRPr="004304C2">
        <w:rPr>
          <w:rFonts w:asciiTheme="majorHAnsi" w:hAnsiTheme="majorHAnsi" w:cstheme="majorHAnsi"/>
        </w:rPr>
        <w:t>Nelle aree oggetto di piantumazione/rinfoltimento non può essere autorizzato il pascolo; sono consentite le misure di contenimento dei danni al novellame e alle specie vegetali accessorie causate dalla fauna selvatica purché previste dal Piano faunistico-venatorio e, in caso di presenza di Area naturale protetta, autorizzate dal relativo Ente di gestione. In caso di manifestazione di gravi problemi fitosanitari sono ammessi tagli con sgombero della vegetazione tagliata. Per quanto riguarda altri interventi ammessi a seconda della tipologia di soprassuolo si rimanda a quanto stabilito dal Regolamento forestale vigente.</w:t>
      </w:r>
    </w:p>
    <w:p w14:paraId="3935D2A0" w14:textId="071271DF" w:rsidR="0041283B" w:rsidRPr="004304C2" w:rsidRDefault="0041283B" w:rsidP="0041283B">
      <w:pPr>
        <w:numPr>
          <w:ilvl w:val="0"/>
          <w:numId w:val="2"/>
        </w:numPr>
        <w:spacing w:after="49"/>
        <w:ind w:right="2"/>
        <w:rPr>
          <w:rFonts w:asciiTheme="majorHAnsi" w:hAnsiTheme="majorHAnsi" w:cstheme="majorHAnsi"/>
        </w:rPr>
      </w:pPr>
      <w:r w:rsidRPr="004304C2">
        <w:rPr>
          <w:rFonts w:asciiTheme="majorHAnsi" w:hAnsiTheme="majorHAnsi" w:cstheme="majorHAnsi"/>
        </w:rPr>
        <w:t>I boschi oggetto di intervento e le infrastrutture realizzate o ripristinate non possono essere trasformati in altra copertura o uso del suolo, né essere destinati ad usi incompatibili con la normativa di settore e con gli impegni assunti all’atto di presentazione della domanda di contributo.</w:t>
      </w:r>
    </w:p>
    <w:p w14:paraId="60DE223C" w14:textId="7FBDAD0E" w:rsidR="0041283B" w:rsidRDefault="0041283B" w:rsidP="0041283B">
      <w:pPr>
        <w:numPr>
          <w:ilvl w:val="0"/>
          <w:numId w:val="2"/>
        </w:numPr>
        <w:spacing w:after="47"/>
        <w:ind w:right="2"/>
        <w:rPr>
          <w:rFonts w:asciiTheme="majorHAnsi" w:hAnsiTheme="majorHAnsi" w:cstheme="majorHAnsi"/>
        </w:rPr>
      </w:pPr>
      <w:r w:rsidRPr="004304C2">
        <w:rPr>
          <w:rFonts w:asciiTheme="majorHAnsi" w:hAnsiTheme="majorHAnsi" w:cstheme="majorHAnsi"/>
        </w:rPr>
        <w:t>Per quanto non contemplato nel presente piano di coltura e conservazione, dovranno essere osservate le norme specifiche previste dal Regolamento forestale regionale.</w:t>
      </w:r>
    </w:p>
    <w:p w14:paraId="2AA4EC72" w14:textId="77777777" w:rsidR="004304C2" w:rsidRPr="004304C2" w:rsidRDefault="004304C2" w:rsidP="004304C2">
      <w:pPr>
        <w:spacing w:after="47"/>
        <w:ind w:left="328" w:right="2" w:firstLine="0"/>
        <w:rPr>
          <w:rFonts w:asciiTheme="majorHAnsi" w:hAnsiTheme="majorHAnsi" w:cstheme="majorHAnsi"/>
        </w:rPr>
      </w:pPr>
    </w:p>
    <w:p w14:paraId="44D43708" w14:textId="77777777" w:rsidR="0041283B" w:rsidRPr="004304C2" w:rsidRDefault="0041283B" w:rsidP="0041283B">
      <w:pPr>
        <w:spacing w:after="363" w:line="265" w:lineRule="auto"/>
        <w:ind w:left="324" w:right="0"/>
        <w:jc w:val="center"/>
        <w:rPr>
          <w:rFonts w:asciiTheme="majorHAnsi" w:hAnsiTheme="majorHAnsi" w:cstheme="majorHAnsi"/>
        </w:rPr>
      </w:pPr>
      <w:r w:rsidRPr="004304C2">
        <w:rPr>
          <w:rFonts w:asciiTheme="majorHAnsi" w:hAnsiTheme="majorHAnsi" w:cstheme="majorHAnsi"/>
        </w:rPr>
        <w:t>__________________________________________________________</w:t>
      </w:r>
    </w:p>
    <w:p w14:paraId="1C500294" w14:textId="442F8951" w:rsidR="0041283B" w:rsidRDefault="0041283B" w:rsidP="0041283B">
      <w:pPr>
        <w:keepNext/>
        <w:keepLines/>
        <w:spacing w:after="26" w:line="265" w:lineRule="auto"/>
        <w:ind w:left="326" w:right="2"/>
        <w:jc w:val="center"/>
        <w:outlineLvl w:val="0"/>
        <w:rPr>
          <w:rFonts w:asciiTheme="majorHAnsi" w:hAnsiTheme="majorHAnsi" w:cstheme="majorHAnsi"/>
          <w:b/>
        </w:rPr>
      </w:pPr>
      <w:r w:rsidRPr="004304C2">
        <w:rPr>
          <w:rFonts w:asciiTheme="majorHAnsi" w:hAnsiTheme="majorHAnsi" w:cstheme="majorHAnsi"/>
          <w:b/>
        </w:rPr>
        <w:t>DISPOSIZIONI PARTICOLARI</w:t>
      </w:r>
    </w:p>
    <w:p w14:paraId="6EB3B899" w14:textId="77777777" w:rsidR="004304C2" w:rsidRPr="004304C2" w:rsidRDefault="004304C2" w:rsidP="0041283B">
      <w:pPr>
        <w:keepNext/>
        <w:keepLines/>
        <w:spacing w:after="26" w:line="265" w:lineRule="auto"/>
        <w:ind w:left="326" w:right="2"/>
        <w:jc w:val="center"/>
        <w:outlineLvl w:val="0"/>
        <w:rPr>
          <w:rFonts w:asciiTheme="majorHAnsi" w:hAnsiTheme="majorHAnsi" w:cstheme="majorHAnsi"/>
          <w:b/>
        </w:rPr>
      </w:pPr>
    </w:p>
    <w:p w14:paraId="447FA4FB" w14:textId="77777777" w:rsidR="0041283B" w:rsidRPr="004304C2" w:rsidRDefault="0041283B" w:rsidP="0041283B">
      <w:pPr>
        <w:spacing w:after="378"/>
        <w:ind w:left="328" w:right="2"/>
        <w:rPr>
          <w:rFonts w:asciiTheme="majorHAnsi" w:hAnsiTheme="majorHAnsi" w:cstheme="majorHAnsi"/>
        </w:rPr>
      </w:pPr>
      <w:r w:rsidRPr="004304C2">
        <w:rPr>
          <w:rFonts w:asciiTheme="majorHAnsi" w:hAnsiTheme="majorHAnsi" w:cstheme="majorHAnsi"/>
        </w:rPr>
        <w:t>Riportare un cronoprogramma di massima delle operazioni colturali volte al conseguimento a lungo termine degli obiettivi previsti (eventuali cure colturali, risarcimento delle fallanze, tagli intercalari e/o di fine turno, etc.).</w:t>
      </w:r>
    </w:p>
    <w:p w14:paraId="6FE91A61" w14:textId="77777777" w:rsidR="0041283B" w:rsidRPr="004304C2" w:rsidRDefault="0041283B" w:rsidP="0041283B">
      <w:pPr>
        <w:spacing w:after="378"/>
        <w:ind w:left="328" w:right="2"/>
        <w:rPr>
          <w:rFonts w:asciiTheme="majorHAnsi" w:hAnsiTheme="majorHAnsi" w:cstheme="majorHAnsi"/>
        </w:rPr>
      </w:pPr>
      <w:r w:rsidRPr="004304C2">
        <w:rPr>
          <w:rFonts w:asciiTheme="majorHAnsi" w:hAnsiTheme="majorHAnsi" w:cstheme="majorHAnsi"/>
        </w:rPr>
        <w:t>___________________________________________________________</w:t>
      </w:r>
    </w:p>
    <w:p w14:paraId="5CA5FC57" w14:textId="77777777" w:rsidR="0041283B" w:rsidRPr="004304C2" w:rsidRDefault="0041283B" w:rsidP="0041283B">
      <w:pPr>
        <w:spacing w:after="376"/>
        <w:ind w:left="328" w:right="2"/>
        <w:rPr>
          <w:rFonts w:asciiTheme="majorHAnsi" w:hAnsiTheme="majorHAnsi" w:cstheme="majorHAnsi"/>
        </w:rPr>
      </w:pPr>
      <w:r w:rsidRPr="004304C2">
        <w:rPr>
          <w:rFonts w:asciiTheme="majorHAnsi" w:hAnsiTheme="majorHAnsi" w:cstheme="majorHAnsi"/>
        </w:rPr>
        <w:t>___________________________________________________________</w:t>
      </w:r>
    </w:p>
    <w:p w14:paraId="66CE6E3E" w14:textId="77777777" w:rsidR="0041283B" w:rsidRPr="004304C2" w:rsidRDefault="0041283B" w:rsidP="0041283B">
      <w:pPr>
        <w:spacing w:after="378"/>
        <w:ind w:left="328" w:right="2"/>
        <w:rPr>
          <w:rFonts w:asciiTheme="majorHAnsi" w:hAnsiTheme="majorHAnsi" w:cstheme="majorHAnsi"/>
        </w:rPr>
      </w:pPr>
      <w:r w:rsidRPr="004304C2">
        <w:rPr>
          <w:rFonts w:asciiTheme="majorHAnsi" w:hAnsiTheme="majorHAnsi" w:cstheme="majorHAnsi"/>
        </w:rPr>
        <w:t>___________________________________________________________</w:t>
      </w:r>
    </w:p>
    <w:p w14:paraId="18683C28" w14:textId="77777777" w:rsidR="0041283B" w:rsidRPr="004304C2" w:rsidRDefault="0041283B" w:rsidP="0041283B">
      <w:pPr>
        <w:spacing w:after="2322"/>
        <w:ind w:left="328" w:right="2"/>
        <w:rPr>
          <w:rFonts w:asciiTheme="majorHAnsi" w:hAnsiTheme="majorHAnsi" w:cstheme="majorHAnsi"/>
        </w:rPr>
      </w:pPr>
      <w:r w:rsidRPr="004304C2">
        <w:rPr>
          <w:rFonts w:asciiTheme="majorHAnsi" w:hAnsiTheme="majorHAnsi" w:cstheme="majorHAnsi"/>
        </w:rPr>
        <w:t>___________________________________________________________</w:t>
      </w:r>
    </w:p>
    <w:p w14:paraId="71D89921" w14:textId="4B43F961" w:rsidR="0041283B" w:rsidRDefault="00C46CAD" w:rsidP="004304C2">
      <w:pPr>
        <w:keepNext/>
        <w:keepLines/>
        <w:spacing w:after="0" w:line="265" w:lineRule="auto"/>
        <w:ind w:left="326" w:right="0"/>
        <w:jc w:val="center"/>
        <w:outlineLvl w:val="0"/>
        <w:rPr>
          <w:rFonts w:asciiTheme="majorHAnsi" w:hAnsiTheme="majorHAnsi" w:cstheme="majorHAnsi"/>
          <w:b/>
          <w:color w:val="auto"/>
        </w:rPr>
      </w:pPr>
      <w:r>
        <w:rPr>
          <w:rFonts w:asciiTheme="majorHAnsi" w:hAnsiTheme="majorHAnsi" w:cstheme="majorHAnsi"/>
          <w:b/>
          <w:color w:val="auto"/>
        </w:rPr>
        <w:lastRenderedPageBreak/>
        <w:t>ATTO</w:t>
      </w:r>
      <w:r w:rsidR="0041283B" w:rsidRPr="004304C2">
        <w:rPr>
          <w:rFonts w:asciiTheme="majorHAnsi" w:hAnsiTheme="majorHAnsi" w:cstheme="majorHAnsi"/>
          <w:b/>
          <w:color w:val="auto"/>
        </w:rPr>
        <w:t xml:space="preserve"> DI ACCETTAZIONE IMPEGNI ED ASSENSO AD ESEGUIRE L’INTERVENTO</w:t>
      </w:r>
    </w:p>
    <w:p w14:paraId="703CBC37" w14:textId="77777777" w:rsidR="004304C2" w:rsidRPr="004304C2" w:rsidRDefault="004304C2" w:rsidP="004304C2">
      <w:pPr>
        <w:keepNext/>
        <w:keepLines/>
        <w:spacing w:after="0" w:line="265" w:lineRule="auto"/>
        <w:ind w:left="326" w:right="0"/>
        <w:jc w:val="center"/>
        <w:outlineLvl w:val="0"/>
        <w:rPr>
          <w:rFonts w:asciiTheme="majorHAnsi" w:hAnsiTheme="majorHAnsi" w:cstheme="majorHAnsi"/>
          <w:b/>
          <w:color w:val="auto"/>
        </w:rPr>
      </w:pPr>
    </w:p>
    <w:p w14:paraId="1D777596" w14:textId="30018679" w:rsidR="0041283B" w:rsidRPr="004304C2" w:rsidRDefault="0041283B" w:rsidP="004304C2">
      <w:pPr>
        <w:spacing w:after="0" w:line="476" w:lineRule="auto"/>
        <w:ind w:left="328" w:right="2"/>
        <w:rPr>
          <w:rFonts w:asciiTheme="majorHAnsi" w:hAnsiTheme="majorHAnsi" w:cstheme="majorHAnsi"/>
        </w:rPr>
      </w:pPr>
      <w:r w:rsidRPr="004304C2">
        <w:rPr>
          <w:rFonts w:asciiTheme="majorHAnsi" w:hAnsiTheme="majorHAnsi" w:cstheme="majorHAnsi"/>
        </w:rPr>
        <w:t xml:space="preserve">Il sottoscritto _____________________, nato a ______________ Prov.____ in data __________, residente a _________________ Prov.__, </w:t>
      </w:r>
      <w:r w:rsidRPr="004304C2">
        <w:rPr>
          <w:rFonts w:asciiTheme="majorHAnsi" w:hAnsiTheme="majorHAnsi" w:cstheme="majorHAnsi"/>
          <w:b/>
          <w:bCs/>
        </w:rPr>
        <w:t>beneficiario/</w:t>
      </w:r>
      <w:r w:rsidRPr="004304C2">
        <w:rPr>
          <w:rFonts w:asciiTheme="majorHAnsi" w:hAnsiTheme="majorHAnsi" w:cstheme="majorHAnsi"/>
          <w:b/>
          <w:bCs/>
          <w:color w:val="auto"/>
        </w:rPr>
        <w:t>proprietario/possessore</w:t>
      </w:r>
      <w:r w:rsidRPr="004304C2">
        <w:rPr>
          <w:rFonts w:asciiTheme="majorHAnsi" w:hAnsiTheme="majorHAnsi" w:cstheme="majorHAnsi"/>
          <w:color w:val="auto"/>
        </w:rPr>
        <w:t xml:space="preserve"> </w:t>
      </w:r>
      <w:r w:rsidRPr="004304C2">
        <w:rPr>
          <w:rFonts w:asciiTheme="majorHAnsi" w:hAnsiTheme="majorHAnsi" w:cstheme="majorHAnsi"/>
        </w:rPr>
        <w:t xml:space="preserve">dell’area oggetto degli interventi di cui al Progetto __________________, n. di Domanda____________________, redatto e realizzato da </w:t>
      </w:r>
      <w:r w:rsidR="004304C2">
        <w:rPr>
          <w:rFonts w:asciiTheme="majorHAnsi" w:hAnsiTheme="majorHAnsi" w:cstheme="majorHAnsi"/>
        </w:rPr>
        <w:t>(</w:t>
      </w:r>
      <w:r w:rsidRPr="004304C2">
        <w:rPr>
          <w:rFonts w:asciiTheme="majorHAnsi" w:hAnsiTheme="majorHAnsi" w:cstheme="majorHAnsi"/>
          <w:i/>
          <w:iCs/>
        </w:rPr>
        <w:t>nome beneficiario</w:t>
      </w:r>
      <w:r w:rsidR="004304C2">
        <w:rPr>
          <w:rFonts w:asciiTheme="majorHAnsi" w:hAnsiTheme="majorHAnsi" w:cstheme="majorHAnsi"/>
        </w:rPr>
        <w:t>)______________________</w:t>
      </w:r>
      <w:r w:rsidRPr="004304C2">
        <w:rPr>
          <w:rFonts w:asciiTheme="majorHAnsi" w:hAnsiTheme="majorHAnsi" w:cstheme="majorHAnsi"/>
        </w:rPr>
        <w:t>_____________________</w:t>
      </w:r>
    </w:p>
    <w:p w14:paraId="0AE6B2DE" w14:textId="77777777" w:rsidR="0041283B" w:rsidRPr="004304C2" w:rsidRDefault="0041283B" w:rsidP="004304C2">
      <w:pPr>
        <w:spacing w:after="376"/>
        <w:ind w:left="328" w:right="2"/>
        <w:jc w:val="center"/>
        <w:rPr>
          <w:rFonts w:asciiTheme="majorHAnsi" w:hAnsiTheme="majorHAnsi" w:cstheme="majorHAnsi"/>
          <w:b/>
          <w:bCs/>
        </w:rPr>
      </w:pPr>
      <w:r w:rsidRPr="004304C2">
        <w:rPr>
          <w:rFonts w:asciiTheme="majorHAnsi" w:hAnsiTheme="majorHAnsi" w:cstheme="majorHAnsi"/>
          <w:b/>
          <w:bCs/>
        </w:rPr>
        <w:t>DICHIARA</w:t>
      </w:r>
    </w:p>
    <w:p w14:paraId="4748B0FD" w14:textId="4C9486B0" w:rsidR="0041283B" w:rsidRPr="004304C2" w:rsidRDefault="0041283B" w:rsidP="0041283B">
      <w:pPr>
        <w:numPr>
          <w:ilvl w:val="0"/>
          <w:numId w:val="3"/>
        </w:numPr>
        <w:spacing w:after="380"/>
        <w:ind w:right="2"/>
        <w:rPr>
          <w:rFonts w:asciiTheme="majorHAnsi" w:hAnsiTheme="majorHAnsi" w:cstheme="majorHAnsi"/>
        </w:rPr>
      </w:pPr>
      <w:r w:rsidRPr="004304C2">
        <w:rPr>
          <w:rFonts w:asciiTheme="majorHAnsi" w:hAnsiTheme="majorHAnsi" w:cstheme="majorHAnsi"/>
        </w:rPr>
        <w:t xml:space="preserve">Come </w:t>
      </w:r>
      <w:r w:rsidRPr="004304C2">
        <w:rPr>
          <w:rFonts w:asciiTheme="majorHAnsi" w:hAnsiTheme="majorHAnsi" w:cstheme="majorHAnsi"/>
          <w:b/>
          <w:bCs/>
          <w:color w:val="auto"/>
        </w:rPr>
        <w:t>beneficiario /possessore /proprietario</w:t>
      </w:r>
      <w:r w:rsidRPr="004304C2">
        <w:rPr>
          <w:rFonts w:asciiTheme="majorHAnsi" w:hAnsiTheme="majorHAnsi" w:cstheme="majorHAnsi"/>
          <w:color w:val="auto"/>
        </w:rPr>
        <w:t xml:space="preserve"> </w:t>
      </w:r>
      <w:r w:rsidRPr="004304C2">
        <w:rPr>
          <w:rFonts w:asciiTheme="majorHAnsi" w:hAnsiTheme="majorHAnsi" w:cstheme="majorHAnsi"/>
        </w:rPr>
        <w:t>di aver preso visione di quanto sopra e di attenersi a quanto dettato nel presente “Schema di Piano di Coltura e Conservazione”, formulato in n. __ pagine che, in data odierna, riceve in copia;</w:t>
      </w:r>
    </w:p>
    <w:p w14:paraId="76BFA7BB" w14:textId="77777777" w:rsidR="0041283B" w:rsidRPr="004304C2" w:rsidRDefault="0041283B" w:rsidP="0041283B">
      <w:pPr>
        <w:numPr>
          <w:ilvl w:val="0"/>
          <w:numId w:val="3"/>
        </w:numPr>
        <w:spacing w:after="380"/>
        <w:ind w:right="2"/>
        <w:rPr>
          <w:rFonts w:asciiTheme="majorHAnsi" w:hAnsiTheme="majorHAnsi" w:cstheme="majorHAnsi"/>
        </w:rPr>
      </w:pPr>
      <w:r w:rsidRPr="004304C2">
        <w:rPr>
          <w:rFonts w:asciiTheme="majorHAnsi" w:hAnsiTheme="majorHAnsi" w:cstheme="majorHAnsi"/>
        </w:rPr>
        <w:t xml:space="preserve">Come </w:t>
      </w:r>
      <w:r w:rsidRPr="004304C2">
        <w:rPr>
          <w:rFonts w:asciiTheme="majorHAnsi" w:hAnsiTheme="majorHAnsi" w:cstheme="majorHAnsi"/>
          <w:b/>
          <w:bCs/>
        </w:rPr>
        <w:t>proprietario/comproprietario/possessore</w:t>
      </w:r>
      <w:r w:rsidRPr="004304C2">
        <w:rPr>
          <w:rFonts w:asciiTheme="majorHAnsi" w:hAnsiTheme="majorHAnsi" w:cstheme="majorHAnsi"/>
        </w:rPr>
        <w:t xml:space="preserve"> di concedere l’assenso al beneficiario per eseguire a spese del beneficiario gli interventi in progetto;</w:t>
      </w:r>
    </w:p>
    <w:p w14:paraId="3BD99BC0" w14:textId="0C8E0B40" w:rsidR="0041283B" w:rsidRDefault="0041283B" w:rsidP="004304C2">
      <w:pPr>
        <w:numPr>
          <w:ilvl w:val="0"/>
          <w:numId w:val="3"/>
        </w:numPr>
        <w:spacing w:after="0"/>
        <w:ind w:right="2"/>
        <w:rPr>
          <w:rFonts w:asciiTheme="majorHAnsi" w:hAnsiTheme="majorHAnsi" w:cstheme="majorHAnsi"/>
        </w:rPr>
      </w:pPr>
      <w:r w:rsidRPr="004304C2">
        <w:rPr>
          <w:rFonts w:asciiTheme="majorHAnsi" w:hAnsiTheme="majorHAnsi" w:cstheme="majorHAnsi"/>
        </w:rPr>
        <w:t xml:space="preserve">Come </w:t>
      </w:r>
      <w:r w:rsidRPr="004304C2">
        <w:rPr>
          <w:rFonts w:asciiTheme="majorHAnsi" w:hAnsiTheme="majorHAnsi" w:cstheme="majorHAnsi"/>
          <w:b/>
          <w:bCs/>
          <w:color w:val="auto"/>
        </w:rPr>
        <w:t>beneficiario</w:t>
      </w:r>
      <w:r w:rsidRPr="004304C2">
        <w:rPr>
          <w:rFonts w:asciiTheme="majorHAnsi" w:hAnsiTheme="majorHAnsi" w:cstheme="majorHAnsi"/>
        </w:rPr>
        <w:t xml:space="preserve"> di impegnarsi durante il vincolo di destinazione a mantenere la destinazione d’uso e gli impegni manutentivi previsti e di sollevare l’Ente pubblico da ogni responsabilità per qualsiasi danno o molestia eventualmente arrecato a persone, o a beni pubblici o privati;</w:t>
      </w:r>
    </w:p>
    <w:p w14:paraId="40524F15" w14:textId="77777777" w:rsidR="004304C2" w:rsidRPr="004304C2" w:rsidRDefault="004304C2" w:rsidP="004304C2">
      <w:pPr>
        <w:spacing w:after="0"/>
        <w:ind w:left="328" w:right="2" w:firstLine="0"/>
        <w:rPr>
          <w:rFonts w:asciiTheme="majorHAnsi" w:hAnsiTheme="majorHAnsi" w:cstheme="majorHAnsi"/>
        </w:rPr>
      </w:pPr>
    </w:p>
    <w:p w14:paraId="2638F662" w14:textId="6FCA8BA4" w:rsidR="0041283B" w:rsidRDefault="0041283B" w:rsidP="004304C2">
      <w:pPr>
        <w:numPr>
          <w:ilvl w:val="0"/>
          <w:numId w:val="3"/>
        </w:numPr>
        <w:spacing w:after="0"/>
        <w:ind w:right="2"/>
        <w:rPr>
          <w:rFonts w:asciiTheme="majorHAnsi" w:hAnsiTheme="majorHAnsi" w:cstheme="majorHAnsi"/>
        </w:rPr>
      </w:pPr>
      <w:r w:rsidRPr="004304C2">
        <w:rPr>
          <w:rFonts w:asciiTheme="majorHAnsi" w:hAnsiTheme="majorHAnsi" w:cstheme="majorHAnsi"/>
        </w:rPr>
        <w:t xml:space="preserve">Come </w:t>
      </w:r>
      <w:r w:rsidRPr="004304C2">
        <w:rPr>
          <w:rFonts w:asciiTheme="majorHAnsi" w:hAnsiTheme="majorHAnsi" w:cstheme="majorHAnsi"/>
          <w:b/>
          <w:bCs/>
          <w:color w:val="auto"/>
        </w:rPr>
        <w:t>proprietario</w:t>
      </w:r>
      <w:r w:rsidRPr="004304C2">
        <w:rPr>
          <w:rFonts w:asciiTheme="majorHAnsi" w:hAnsiTheme="majorHAnsi" w:cstheme="majorHAnsi"/>
          <w:color w:val="auto"/>
        </w:rPr>
        <w:t xml:space="preserve">, nel caso l’attuale titolo di possesso dei terreni non copra il periodo di durata del vincolo di destinazione previsto dalle normative, </w:t>
      </w:r>
      <w:r w:rsidRPr="004304C2">
        <w:rPr>
          <w:rFonts w:asciiTheme="majorHAnsi" w:hAnsiTheme="majorHAnsi" w:cstheme="majorHAnsi"/>
        </w:rPr>
        <w:t>di impegnarsi a prolungare idoneamente la validità del contratto in essere col beneficiario per coprire almeno la durata di tale vincolo di destinazione (</w:t>
      </w:r>
      <w:r w:rsidRPr="000F31D0">
        <w:rPr>
          <w:rFonts w:asciiTheme="majorHAnsi" w:hAnsiTheme="majorHAnsi" w:cstheme="majorHAnsi"/>
          <w:u w:val="single"/>
        </w:rPr>
        <w:t>il titolo di possesso aggiornato dovrà essere caricato nel fascicolo aziendale anagrafico prima della presentazione della domanda di pagamento</w:t>
      </w:r>
      <w:r w:rsidRPr="004304C2">
        <w:rPr>
          <w:rFonts w:asciiTheme="majorHAnsi" w:hAnsiTheme="majorHAnsi" w:cstheme="majorHAnsi"/>
        </w:rPr>
        <w:t>);</w:t>
      </w:r>
    </w:p>
    <w:p w14:paraId="485C12EE" w14:textId="77777777" w:rsidR="004304C2" w:rsidRPr="004304C2" w:rsidRDefault="004304C2" w:rsidP="004304C2">
      <w:pPr>
        <w:spacing w:after="0"/>
        <w:ind w:left="0" w:right="2" w:firstLine="0"/>
        <w:rPr>
          <w:rFonts w:asciiTheme="majorHAnsi" w:hAnsiTheme="majorHAnsi" w:cstheme="majorHAnsi"/>
        </w:rPr>
      </w:pPr>
    </w:p>
    <w:p w14:paraId="7250DB13" w14:textId="0E792268" w:rsidR="0041283B" w:rsidRPr="004304C2" w:rsidRDefault="0041283B" w:rsidP="0041283B">
      <w:pPr>
        <w:numPr>
          <w:ilvl w:val="0"/>
          <w:numId w:val="3"/>
        </w:numPr>
        <w:spacing w:after="712"/>
        <w:ind w:right="2"/>
        <w:rPr>
          <w:rFonts w:asciiTheme="majorHAnsi" w:hAnsiTheme="majorHAnsi" w:cstheme="majorHAnsi"/>
        </w:rPr>
      </w:pPr>
      <w:r w:rsidRPr="004304C2">
        <w:rPr>
          <w:rFonts w:asciiTheme="majorHAnsi" w:hAnsiTheme="majorHAnsi" w:cstheme="majorHAnsi"/>
        </w:rPr>
        <w:t xml:space="preserve">Come </w:t>
      </w:r>
      <w:r w:rsidRPr="004304C2">
        <w:rPr>
          <w:rFonts w:asciiTheme="majorHAnsi" w:hAnsiTheme="majorHAnsi" w:cstheme="majorHAnsi"/>
          <w:b/>
          <w:bCs/>
          <w:color w:val="auto"/>
        </w:rPr>
        <w:t>proprietario/possessore</w:t>
      </w:r>
      <w:r w:rsidR="0066678E">
        <w:rPr>
          <w:rFonts w:asciiTheme="majorHAnsi" w:hAnsiTheme="majorHAnsi" w:cstheme="majorHAnsi"/>
          <w:b/>
          <w:bCs/>
          <w:color w:val="auto"/>
        </w:rPr>
        <w:t>,</w:t>
      </w:r>
      <w:r w:rsidRPr="004304C2">
        <w:rPr>
          <w:rFonts w:asciiTheme="majorHAnsi" w:hAnsiTheme="majorHAnsi" w:cstheme="majorHAnsi"/>
          <w:color w:val="auto"/>
        </w:rPr>
        <w:t xml:space="preserve"> </w:t>
      </w:r>
      <w:r w:rsidRPr="004304C2">
        <w:rPr>
          <w:rFonts w:asciiTheme="majorHAnsi" w:hAnsiTheme="majorHAnsi" w:cstheme="majorHAnsi"/>
        </w:rPr>
        <w:t>di impegnarsi a mantenere gli impegni manutentivi dettati dal presente Piano oltre il periodo di vincolo quinquennale di destinazione e di sollevare l’Ente pubblico da ogni responsabilità per qualsiasi danno o molestia eventualmente arrecato a persone, o a beni pubblici o privati.</w:t>
      </w:r>
    </w:p>
    <w:p w14:paraId="22F16110" w14:textId="0BE7EBB6" w:rsidR="0041283B" w:rsidRDefault="0041283B" w:rsidP="00C50B7A">
      <w:pPr>
        <w:spacing w:after="0"/>
        <w:ind w:left="328" w:right="2"/>
        <w:rPr>
          <w:rFonts w:asciiTheme="majorHAnsi" w:hAnsiTheme="majorHAnsi" w:cstheme="majorHAnsi"/>
        </w:rPr>
      </w:pPr>
      <w:r w:rsidRPr="004304C2">
        <w:rPr>
          <w:rFonts w:asciiTheme="majorHAnsi" w:hAnsiTheme="majorHAnsi" w:cstheme="majorHAnsi"/>
        </w:rPr>
        <w:t>Data</w:t>
      </w:r>
      <w:r w:rsidR="00C50B7A">
        <w:rPr>
          <w:rFonts w:asciiTheme="majorHAnsi" w:hAnsiTheme="majorHAnsi" w:cstheme="majorHAnsi"/>
        </w:rPr>
        <w:t xml:space="preserve"> e luogo: __________</w:t>
      </w:r>
      <w:r w:rsidR="00C50B7A">
        <w:rPr>
          <w:rFonts w:asciiTheme="majorHAnsi" w:hAnsiTheme="majorHAnsi" w:cstheme="majorHAnsi"/>
        </w:rPr>
        <w:tab/>
      </w:r>
      <w:r w:rsidR="00C50B7A">
        <w:rPr>
          <w:rFonts w:asciiTheme="majorHAnsi" w:hAnsiTheme="majorHAnsi" w:cstheme="majorHAnsi"/>
        </w:rPr>
        <w:tab/>
      </w:r>
      <w:r w:rsidR="00C50B7A">
        <w:rPr>
          <w:rFonts w:asciiTheme="majorHAnsi" w:hAnsiTheme="majorHAnsi" w:cstheme="majorHAnsi"/>
        </w:rPr>
        <w:tab/>
      </w:r>
      <w:r w:rsidR="00C50B7A">
        <w:rPr>
          <w:rFonts w:asciiTheme="majorHAnsi" w:hAnsiTheme="majorHAnsi" w:cstheme="majorHAnsi"/>
        </w:rPr>
        <w:tab/>
      </w:r>
      <w:r w:rsidR="00C50B7A">
        <w:rPr>
          <w:rFonts w:asciiTheme="majorHAnsi" w:hAnsiTheme="majorHAnsi" w:cstheme="majorHAnsi"/>
        </w:rPr>
        <w:tab/>
      </w:r>
      <w:r w:rsidR="00C50B7A">
        <w:rPr>
          <w:rFonts w:asciiTheme="majorHAnsi" w:hAnsiTheme="majorHAnsi" w:cstheme="majorHAnsi"/>
        </w:rPr>
        <w:tab/>
      </w:r>
      <w:r w:rsidR="00C50B7A" w:rsidRPr="00DA12BA">
        <w:rPr>
          <w:rFonts w:asciiTheme="majorHAnsi" w:hAnsiTheme="majorHAnsi" w:cstheme="majorHAnsi"/>
          <w:b/>
          <w:bCs/>
        </w:rPr>
        <w:t>Firma</w:t>
      </w:r>
    </w:p>
    <w:p w14:paraId="663472B5" w14:textId="77777777" w:rsidR="00C50B7A" w:rsidRDefault="00C50B7A" w:rsidP="00C50B7A">
      <w:pPr>
        <w:spacing w:after="55" w:line="265" w:lineRule="auto"/>
        <w:ind w:left="5564" w:right="0" w:firstLine="100"/>
        <w:rPr>
          <w:rFonts w:asciiTheme="majorHAnsi" w:hAnsiTheme="majorHAnsi" w:cstheme="majorHAnsi"/>
        </w:rPr>
      </w:pPr>
    </w:p>
    <w:p w14:paraId="0D5350A1" w14:textId="767DD7E3" w:rsidR="00C50B7A" w:rsidRPr="00DA12BA" w:rsidRDefault="00C50B7A" w:rsidP="00C50B7A">
      <w:pPr>
        <w:spacing w:after="0" w:line="480" w:lineRule="auto"/>
        <w:ind w:left="4258" w:right="0" w:firstLine="698"/>
        <w:rPr>
          <w:rFonts w:asciiTheme="majorHAnsi" w:hAnsiTheme="majorHAnsi" w:cstheme="majorHAnsi"/>
          <w:b/>
          <w:bCs/>
        </w:rPr>
      </w:pPr>
      <w:r w:rsidRPr="00DA12BA">
        <w:rPr>
          <w:rFonts w:asciiTheme="majorHAnsi" w:hAnsiTheme="majorHAnsi" w:cstheme="majorHAnsi"/>
          <w:b/>
          <w:bCs/>
        </w:rPr>
        <w:t>Il beneficiario____________________________</w:t>
      </w:r>
    </w:p>
    <w:p w14:paraId="6643917C" w14:textId="77777777" w:rsidR="00DA12BA" w:rsidRPr="00DA12BA" w:rsidRDefault="00C50B7A" w:rsidP="00C50B7A">
      <w:pPr>
        <w:spacing w:after="0" w:line="480" w:lineRule="auto"/>
        <w:ind w:right="0"/>
        <w:rPr>
          <w:rFonts w:asciiTheme="majorHAnsi" w:hAnsiTheme="majorHAnsi" w:cstheme="majorHAnsi"/>
          <w:b/>
          <w:bCs/>
        </w:rPr>
      </w:pP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t>Il proprietario/i proprietari_______________</w:t>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r>
      <w:r w:rsidRPr="00DA12BA">
        <w:rPr>
          <w:rFonts w:asciiTheme="majorHAnsi" w:hAnsiTheme="majorHAnsi" w:cstheme="majorHAnsi"/>
          <w:b/>
          <w:bCs/>
        </w:rPr>
        <w:tab/>
        <w:t xml:space="preserve">Il possessore____________________________  </w:t>
      </w:r>
    </w:p>
    <w:p w14:paraId="279042DA" w14:textId="307C22E8" w:rsidR="00D57D87" w:rsidRPr="00DA12BA" w:rsidRDefault="0041283B" w:rsidP="00DA12BA">
      <w:pPr>
        <w:spacing w:after="0" w:line="480" w:lineRule="auto"/>
        <w:ind w:right="0"/>
        <w:jc w:val="right"/>
        <w:rPr>
          <w:rFonts w:asciiTheme="majorHAnsi" w:hAnsiTheme="majorHAnsi" w:cstheme="majorHAnsi"/>
        </w:rPr>
      </w:pPr>
      <w:r w:rsidRPr="00DA12BA">
        <w:rPr>
          <w:rFonts w:asciiTheme="majorHAnsi" w:hAnsiTheme="majorHAnsi" w:cstheme="majorHAnsi"/>
          <w:i/>
          <w:iCs/>
          <w:color w:val="auto"/>
        </w:rPr>
        <w:t>Allegare tutti i documenti d’identità validi dei firmatari</w:t>
      </w:r>
    </w:p>
    <w:sectPr w:rsidR="00D57D87" w:rsidRPr="00DA12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58E"/>
    <w:multiLevelType w:val="hybridMultilevel"/>
    <w:tmpl w:val="C6A40C64"/>
    <w:lvl w:ilvl="0" w:tplc="A43AE6F8">
      <w:start w:val="1"/>
      <w:numFmt w:val="bullet"/>
      <w:lvlText w:val="§"/>
      <w:lvlJc w:val="left"/>
      <w:pPr>
        <w:ind w:left="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06A45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F8F6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52C92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E249B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6E1CD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169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C40E6D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10859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593F60"/>
    <w:multiLevelType w:val="hybridMultilevel"/>
    <w:tmpl w:val="1BDC5094"/>
    <w:lvl w:ilvl="0" w:tplc="CD548552">
      <w:start w:val="1"/>
      <w:numFmt w:val="bullet"/>
      <w:lvlText w:val="-"/>
      <w:lvlJc w:val="left"/>
      <w:pPr>
        <w:ind w:left="1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A00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6BD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4CE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C4B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CA89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AB5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8C16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A69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757660"/>
    <w:multiLevelType w:val="hybridMultilevel"/>
    <w:tmpl w:val="8B20AB7A"/>
    <w:lvl w:ilvl="0" w:tplc="FACC1FC4">
      <w:start w:val="1"/>
      <w:numFmt w:val="upperLetter"/>
      <w:lvlText w:val="%1)"/>
      <w:lvlJc w:val="left"/>
      <w:pPr>
        <w:ind w:left="328"/>
      </w:pPr>
      <w:rPr>
        <w:rFonts w:asciiTheme="majorHAnsi" w:eastAsia="Times New Roman"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tplc="A606C1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2F8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1C3A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83D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B4BA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2EF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81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AF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80058787">
    <w:abstractNumId w:val="1"/>
  </w:num>
  <w:num w:numId="2" w16cid:durableId="306132497">
    <w:abstractNumId w:val="0"/>
  </w:num>
  <w:num w:numId="3" w16cid:durableId="1378432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61"/>
    <w:rsid w:val="00090A36"/>
    <w:rsid w:val="000F31D0"/>
    <w:rsid w:val="00196466"/>
    <w:rsid w:val="00275C6F"/>
    <w:rsid w:val="002A17FC"/>
    <w:rsid w:val="002A7550"/>
    <w:rsid w:val="002B627C"/>
    <w:rsid w:val="002F6FCB"/>
    <w:rsid w:val="0041283B"/>
    <w:rsid w:val="004304C2"/>
    <w:rsid w:val="004C6F38"/>
    <w:rsid w:val="00600B61"/>
    <w:rsid w:val="0066678E"/>
    <w:rsid w:val="00690F41"/>
    <w:rsid w:val="006D0F24"/>
    <w:rsid w:val="00707407"/>
    <w:rsid w:val="0073318E"/>
    <w:rsid w:val="008C2C58"/>
    <w:rsid w:val="0095634A"/>
    <w:rsid w:val="00977098"/>
    <w:rsid w:val="009D30A8"/>
    <w:rsid w:val="009D323B"/>
    <w:rsid w:val="00A565A8"/>
    <w:rsid w:val="00AE71C9"/>
    <w:rsid w:val="00C46CAD"/>
    <w:rsid w:val="00C50B7A"/>
    <w:rsid w:val="00D57D87"/>
    <w:rsid w:val="00DA12BA"/>
    <w:rsid w:val="00DA6A03"/>
    <w:rsid w:val="00F7734C"/>
    <w:rsid w:val="00FD65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09D4"/>
  <w15:chartTrackingRefBased/>
  <w15:docId w15:val="{922FBF02-0105-4CDA-8034-D2574E55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83B"/>
    <w:pPr>
      <w:spacing w:after="112" w:line="248" w:lineRule="auto"/>
      <w:ind w:left="10" w:right="18" w:hanging="10"/>
      <w:jc w:val="both"/>
    </w:pPr>
    <w:rPr>
      <w:rFonts w:ascii="Times New Roman" w:eastAsia="Times New Roman" w:hAnsi="Times New Roman" w:cs="Times New Roman"/>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2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A48953C4EF1314AA0A0A6C279AFC7F3" ma:contentTypeVersion="13" ma:contentTypeDescription="Creare un nuovo documento." ma:contentTypeScope="" ma:versionID="55cc4db0175336c4c11d219cc94c1408">
  <xsd:schema xmlns:xsd="http://www.w3.org/2001/XMLSchema" xmlns:xs="http://www.w3.org/2001/XMLSchema" xmlns:p="http://schemas.microsoft.com/office/2006/metadata/properties" xmlns:ns2="9594a67a-45a5-4b00-854b-a07c61257d23" xmlns:ns3="0254f421-be87-4a7a-9fb0-3478287055db" targetNamespace="http://schemas.microsoft.com/office/2006/metadata/properties" ma:root="true" ma:fieldsID="5dc687f0fc79039e90166eb783587ea2" ns2:_="" ns3:_="">
    <xsd:import namespace="9594a67a-45a5-4b00-854b-a07c61257d23"/>
    <xsd:import namespace="0254f421-be87-4a7a-9fb0-347828705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4a67a-45a5-4b00-854b-a07c61257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4f421-be87-4a7a-9fb0-3478287055db"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3A9F5-BD88-432B-9870-1DA8EA8E0DFD}">
  <ds:schemaRefs>
    <ds:schemaRef ds:uri="http://schemas.microsoft.com/sharepoint/v3/contenttype/forms"/>
  </ds:schemaRefs>
</ds:datastoreItem>
</file>

<file path=customXml/itemProps2.xml><?xml version="1.0" encoding="utf-8"?>
<ds:datastoreItem xmlns:ds="http://schemas.openxmlformats.org/officeDocument/2006/customXml" ds:itemID="{A6D8A0FB-5766-45B1-9998-8CD0B86716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9DD18E-D160-450B-B1BD-A47CF98C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4a67a-45a5-4b00-854b-a07c61257d23"/>
    <ds:schemaRef ds:uri="0254f421-be87-4a7a-9fb0-347828705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1245</Words>
  <Characters>7101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Lenzi Daniele</dc:creator>
  <cp:keywords/>
  <dc:description/>
  <cp:lastModifiedBy>D'Ercoli Francesco</cp:lastModifiedBy>
  <cp:revision>13</cp:revision>
  <dcterms:created xsi:type="dcterms:W3CDTF">2022-05-19T08:20:00Z</dcterms:created>
  <dcterms:modified xsi:type="dcterms:W3CDTF">2022-05-27T09:38:00Z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0x0101005A48953C4EF1314AA0A0A6C279AFC7F3</vt:lpwstr>
  </property>
</Properties>
</file>