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9E01D" w14:textId="77777777" w:rsidR="00235848" w:rsidRDefault="00235848" w:rsidP="00235848">
      <w:pPr>
        <w:pStyle w:val="Titolo4"/>
      </w:pPr>
      <w:bookmarkStart w:id="0" w:name="_Toc256002075"/>
      <w:r>
        <w:rPr>
          <w:noProof/>
        </w:rPr>
        <w:t>SRD09 - investimenti non produttivi nelle aree rurali</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235848" w14:paraId="5598C0AE"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5F7887C" w14:textId="77777777" w:rsidR="00235848" w:rsidRDefault="00235848" w:rsidP="00C86F0E">
            <w:pPr>
              <w:rPr>
                <w:color w:val="000000"/>
                <w:sz w:val="20"/>
              </w:rPr>
            </w:pPr>
            <w:r>
              <w:rPr>
                <w:noProof/>
                <w:color w:val="000000"/>
                <w:sz w:val="20"/>
              </w:rPr>
              <w:t>Codice intervento (SM)</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3BCF9F" w14:textId="77777777" w:rsidR="00235848" w:rsidRDefault="00235848" w:rsidP="00C86F0E">
            <w:pPr>
              <w:rPr>
                <w:color w:val="000000"/>
                <w:sz w:val="20"/>
              </w:rPr>
            </w:pPr>
            <w:r>
              <w:rPr>
                <w:noProof/>
                <w:color w:val="000000"/>
                <w:sz w:val="20"/>
              </w:rPr>
              <w:t>SRD09</w:t>
            </w:r>
          </w:p>
        </w:tc>
      </w:tr>
      <w:tr w:rsidR="00235848" w14:paraId="4B92783B"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024BCB5" w14:textId="77777777" w:rsidR="00235848" w:rsidRDefault="00235848" w:rsidP="00C86F0E">
            <w:pPr>
              <w:rPr>
                <w:color w:val="000000"/>
                <w:sz w:val="20"/>
              </w:rPr>
            </w:pPr>
            <w:r>
              <w:rPr>
                <w:noProof/>
                <w:color w:val="000000"/>
                <w:sz w:val="20"/>
              </w:rPr>
              <w:t>Nome intervento</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C68625D" w14:textId="77777777" w:rsidR="00235848" w:rsidRDefault="00235848" w:rsidP="00C86F0E">
            <w:pPr>
              <w:rPr>
                <w:color w:val="000000"/>
                <w:sz w:val="20"/>
              </w:rPr>
            </w:pPr>
            <w:r>
              <w:rPr>
                <w:noProof/>
                <w:color w:val="000000"/>
                <w:sz w:val="20"/>
              </w:rPr>
              <w:t>investimenti non produttivi nelle aree rurali</w:t>
            </w:r>
          </w:p>
        </w:tc>
      </w:tr>
      <w:tr w:rsidR="00235848" w14:paraId="32452945"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D1B3F62" w14:textId="77777777" w:rsidR="00235848" w:rsidRDefault="00235848" w:rsidP="00C86F0E">
            <w:pPr>
              <w:rPr>
                <w:color w:val="000000"/>
                <w:sz w:val="20"/>
              </w:rPr>
            </w:pPr>
            <w:r>
              <w:rPr>
                <w:noProof/>
                <w:color w:val="000000"/>
                <w:sz w:val="20"/>
              </w:rPr>
              <w:t>Tipo di intervento</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95B652D" w14:textId="77777777" w:rsidR="00235848" w:rsidRDefault="00235848" w:rsidP="00C86F0E">
            <w:pPr>
              <w:rPr>
                <w:color w:val="000000"/>
                <w:sz w:val="20"/>
              </w:rPr>
            </w:pPr>
            <w:r>
              <w:rPr>
                <w:noProof/>
                <w:color w:val="000000"/>
                <w:sz w:val="20"/>
              </w:rPr>
              <w:t>INVEST(73-74) - Investimenti, compresi gli investimenti nell'irrigazione</w:t>
            </w:r>
          </w:p>
        </w:tc>
      </w:tr>
      <w:tr w:rsidR="00235848" w14:paraId="0847B32A"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24CFF34" w14:textId="77777777" w:rsidR="00235848" w:rsidRDefault="00235848" w:rsidP="00C86F0E">
            <w:pPr>
              <w:rPr>
                <w:color w:val="000000"/>
                <w:sz w:val="20"/>
              </w:rPr>
            </w:pPr>
            <w:r>
              <w:rPr>
                <w:noProof/>
                <w:color w:val="000000"/>
                <w:sz w:val="20"/>
              </w:rPr>
              <w:t>Indicatore comune di output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EE73E23" w14:textId="77777777" w:rsidR="00235848" w:rsidRDefault="00235848" w:rsidP="00C86F0E">
            <w:pPr>
              <w:rPr>
                <w:color w:val="000000"/>
                <w:sz w:val="20"/>
              </w:rPr>
            </w:pPr>
            <w:r>
              <w:rPr>
                <w:noProof/>
                <w:color w:val="000000"/>
                <w:sz w:val="20"/>
              </w:rPr>
              <w:t>O.23. Numero di operazioni o unità relative agli investimenti non produttivi sovvenzionati al di fuori delle aziende agricole</w:t>
            </w:r>
          </w:p>
        </w:tc>
      </w:tr>
      <w:tr w:rsidR="00235848" w14:paraId="7B81D466"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1B0FBD8" w14:textId="77777777" w:rsidR="00235848" w:rsidRDefault="00235848" w:rsidP="00C86F0E">
            <w:pPr>
              <w:rPr>
                <w:color w:val="000000"/>
                <w:sz w:val="20"/>
              </w:rPr>
            </w:pPr>
            <w:r>
              <w:rPr>
                <w:noProof/>
                <w:color w:val="000000"/>
                <w:sz w:val="20"/>
              </w:rPr>
              <w:t>Contributo al requisito della separazione dei fondi per</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DBA600A" w14:textId="77777777" w:rsidR="00235848" w:rsidRDefault="00235848" w:rsidP="00C86F0E">
            <w:pPr>
              <w:rPr>
                <w:color w:val="000000"/>
                <w:sz w:val="20"/>
              </w:rPr>
            </w:pPr>
            <w:r>
              <w:rPr>
                <w:noProof/>
                <w:color w:val="000000"/>
                <w:sz w:val="20"/>
              </w:rPr>
              <w:t>Ricambio generazionale: No</w:t>
            </w:r>
          </w:p>
          <w:p w14:paraId="32033FEB" w14:textId="77777777" w:rsidR="00235848" w:rsidRDefault="00235848" w:rsidP="00C86F0E">
            <w:pPr>
              <w:rPr>
                <w:color w:val="000000"/>
                <w:sz w:val="20"/>
              </w:rPr>
            </w:pPr>
            <w:r>
              <w:rPr>
                <w:noProof/>
                <w:color w:val="000000"/>
                <w:sz w:val="20"/>
              </w:rPr>
              <w:t>Ambiente: No</w:t>
            </w:r>
          </w:p>
          <w:p w14:paraId="41B7DD82" w14:textId="77777777" w:rsidR="00235848" w:rsidRDefault="00235848" w:rsidP="00C86F0E">
            <w:pPr>
              <w:rPr>
                <w:color w:val="000000"/>
                <w:sz w:val="20"/>
              </w:rPr>
            </w:pPr>
            <w:r>
              <w:rPr>
                <w:noProof/>
                <w:color w:val="000000"/>
                <w:sz w:val="20"/>
              </w:rPr>
              <w:t xml:space="preserve">Sistema di riduzioni ES: </w:t>
            </w:r>
          </w:p>
          <w:p w14:paraId="45B9947A" w14:textId="77777777" w:rsidR="00235848" w:rsidRDefault="00235848" w:rsidP="00C86F0E">
            <w:pPr>
              <w:rPr>
                <w:color w:val="000000"/>
                <w:sz w:val="20"/>
              </w:rPr>
            </w:pPr>
            <w:r>
              <w:rPr>
                <w:noProof/>
                <w:color w:val="000000"/>
                <w:sz w:val="20"/>
              </w:rPr>
              <w:t>LEADER: No</w:t>
            </w:r>
          </w:p>
        </w:tc>
      </w:tr>
    </w:tbl>
    <w:p w14:paraId="3EBE4338" w14:textId="77777777" w:rsidR="00235848" w:rsidRDefault="00235848" w:rsidP="00235848">
      <w:pPr>
        <w:pStyle w:val="Titolo5"/>
        <w:rPr>
          <w:b w:val="0"/>
          <w:color w:val="000000"/>
          <w:sz w:val="24"/>
        </w:rPr>
      </w:pPr>
      <w:bookmarkStart w:id="1" w:name="_Toc256002076"/>
      <w:r>
        <w:rPr>
          <w:b w:val="0"/>
          <w:noProof/>
          <w:color w:val="000000"/>
          <w:sz w:val="24"/>
        </w:rPr>
        <w:t>1 Ambito di applicazione territoriale e, se pertinente, dimensione regionale</w:t>
      </w:r>
      <w:bookmarkEnd w:id="1"/>
    </w:p>
    <w:p w14:paraId="2425800E" w14:textId="77777777" w:rsidR="00235848" w:rsidRDefault="00235848" w:rsidP="00235848">
      <w:pPr>
        <w:rPr>
          <w:color w:val="000000"/>
          <w:sz w:val="0"/>
        </w:rPr>
      </w:pPr>
      <w:r>
        <w:rPr>
          <w:noProof/>
          <w:color w:val="000000"/>
        </w:rPr>
        <w:t xml:space="preserve">Ambito di applicazione territoriale: </w:t>
      </w:r>
      <w:r>
        <w:rPr>
          <w:b/>
          <w:noProof/>
          <w:color w:val="000000"/>
        </w:rPr>
        <w:t>Nazionale, con elementi regionali</w:t>
      </w:r>
    </w:p>
    <w:p w14:paraId="4DAE6237" w14:textId="77777777" w:rsidR="00235848" w:rsidRDefault="00235848" w:rsidP="00235848">
      <w:pPr>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235848" w14:paraId="1A3BC504" w14:textId="77777777" w:rsidTr="00C86F0E">
        <w:trPr>
          <w:trHeight w:val="160"/>
          <w:tblHeader/>
        </w:trPr>
        <w:tc>
          <w:tcPr>
            <w:tcW w:w="1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35FABC9C" w14:textId="77777777" w:rsidR="00235848" w:rsidRDefault="00235848" w:rsidP="00C86F0E">
            <w:pPr>
              <w:rPr>
                <w:b/>
                <w:color w:val="000000"/>
                <w:sz w:val="20"/>
              </w:rPr>
            </w:pPr>
            <w:r>
              <w:rPr>
                <w:b/>
                <w:noProof/>
                <w:color w:val="000000"/>
                <w:sz w:val="20"/>
              </w:rPr>
              <w:t>Codice</w:t>
            </w:r>
          </w:p>
        </w:tc>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6F228456" w14:textId="77777777" w:rsidR="00235848" w:rsidRDefault="00235848" w:rsidP="00C86F0E">
            <w:pPr>
              <w:rPr>
                <w:color w:val="000000"/>
                <w:sz w:val="20"/>
              </w:rPr>
            </w:pPr>
            <w:r>
              <w:rPr>
                <w:b/>
                <w:noProof/>
                <w:color w:val="000000"/>
                <w:sz w:val="20"/>
              </w:rPr>
              <w:t>Descrizione</w:t>
            </w:r>
          </w:p>
        </w:tc>
      </w:tr>
      <w:tr w:rsidR="00235848" w14:paraId="4790D8D7"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01E1FB" w14:textId="77777777" w:rsidR="00235848" w:rsidRDefault="00235848" w:rsidP="00C86F0E">
            <w:pPr>
              <w:rPr>
                <w:color w:val="000000"/>
                <w:sz w:val="20"/>
              </w:rPr>
            </w:pPr>
            <w:r>
              <w:rPr>
                <w:noProof/>
                <w:color w:val="000000"/>
                <w:sz w:val="20"/>
              </w:rPr>
              <w:t>IT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D46FE27" w14:textId="77777777" w:rsidR="00235848" w:rsidRDefault="00235848" w:rsidP="00C86F0E">
            <w:pPr>
              <w:rPr>
                <w:color w:val="000000"/>
                <w:sz w:val="20"/>
              </w:rPr>
            </w:pPr>
            <w:r>
              <w:rPr>
                <w:noProof/>
                <w:color w:val="000000"/>
                <w:sz w:val="20"/>
              </w:rPr>
              <w:t>Italia</w:t>
            </w:r>
          </w:p>
        </w:tc>
      </w:tr>
    </w:tbl>
    <w:p w14:paraId="1ADB8334" w14:textId="77777777" w:rsidR="00235848" w:rsidRDefault="00235848" w:rsidP="00235848">
      <w:pPr>
        <w:spacing w:before="20" w:after="20"/>
        <w:rPr>
          <w:color w:val="000000"/>
        </w:rPr>
      </w:pPr>
      <w:r>
        <w:rPr>
          <w:noProof/>
          <w:color w:val="000000"/>
        </w:rPr>
        <w:t>Descrizione dell'ambito di applicazione territoriale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35848" w14:paraId="39DDE8D6" w14:textId="77777777" w:rsidTr="00235848">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2452639" w14:textId="77777777" w:rsidR="00235848" w:rsidRDefault="00235848" w:rsidP="00C86F0E">
            <w:pPr>
              <w:spacing w:before="40" w:after="40"/>
              <w:jc w:val="both"/>
            </w:pPr>
            <w:r>
              <w:rPr>
                <w:noProof/>
              </w:rPr>
              <w:t>L’intervento sarà attivato direttamente da 8 Regioni, alcune altre Regioni/PA lo attiveranno esclusivamente in ambito LEADER.</w:t>
            </w:r>
          </w:p>
          <w:p w14:paraId="61D84BB8" w14:textId="77777777" w:rsidR="00235848" w:rsidRDefault="00235848" w:rsidP="00C86F0E">
            <w:pPr>
              <w:spacing w:before="40" w:after="40"/>
            </w:pPr>
          </w:p>
          <w:p w14:paraId="41DDCB27" w14:textId="77777777" w:rsidR="00235848" w:rsidRDefault="00235848" w:rsidP="00C86F0E">
            <w:pPr>
              <w:spacing w:before="40" w:after="40"/>
            </w:pPr>
            <w:r>
              <w:rPr>
                <w:noProof/>
              </w:rPr>
              <w:t xml:space="preserve">Si riporta di seguito una tabella riassuntiva delle Regioni/PA in cui l’intervento sarà attivato direttamente. </w:t>
            </w:r>
          </w:p>
          <w:p w14:paraId="74C773ED" w14:textId="77777777" w:rsidR="00235848" w:rsidRDefault="00235848" w:rsidP="00C86F0E">
            <w:pPr>
              <w:spacing w:before="40" w:after="40"/>
            </w:pP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59"/>
              <w:gridCol w:w="501"/>
              <w:gridCol w:w="563"/>
              <w:gridCol w:w="495"/>
              <w:gridCol w:w="578"/>
              <w:gridCol w:w="550"/>
              <w:gridCol w:w="481"/>
              <w:gridCol w:w="357"/>
              <w:gridCol w:w="440"/>
              <w:gridCol w:w="619"/>
              <w:gridCol w:w="453"/>
              <w:gridCol w:w="419"/>
              <w:gridCol w:w="543"/>
              <w:gridCol w:w="392"/>
              <w:gridCol w:w="536"/>
              <w:gridCol w:w="392"/>
              <w:gridCol w:w="488"/>
              <w:gridCol w:w="488"/>
              <w:gridCol w:w="405"/>
              <w:gridCol w:w="454"/>
              <w:gridCol w:w="449"/>
              <w:gridCol w:w="433"/>
              <w:gridCol w:w="105"/>
            </w:tblGrid>
            <w:tr w:rsidR="00235848" w14:paraId="2BA5186B" w14:textId="77777777" w:rsidTr="00235848">
              <w:trPr>
                <w:tblCellSpacing w:w="0" w:type="dxa"/>
              </w:trPr>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2B7465B" w14:textId="77777777" w:rsidR="00235848" w:rsidRDefault="00235848" w:rsidP="00C86F0E">
                  <w:pPr>
                    <w:pStyle w:val="qlbt-cell-line"/>
                    <w:rPr>
                      <w:color w:val="000000"/>
                    </w:rPr>
                  </w:pPr>
                </w:p>
              </w:tc>
              <w:tc>
                <w:tcPr>
                  <w:tcW w:w="4756" w:type="pct"/>
                  <w:gridSpan w:val="2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C12E341" w14:textId="77777777" w:rsidR="00235848" w:rsidRDefault="00235848" w:rsidP="00C86F0E">
                  <w:pPr>
                    <w:pStyle w:val="qlbt-cell-lineql-align-center"/>
                    <w:rPr>
                      <w:color w:val="000000"/>
                    </w:rPr>
                  </w:pPr>
                  <w:r>
                    <w:rPr>
                      <w:b/>
                      <w:bCs/>
                      <w:noProof/>
                      <w:color w:val="000000"/>
                    </w:rPr>
                    <w:t>Descrizione dell'ambito di applicazione territoriale</w:t>
                  </w:r>
                </w:p>
              </w:tc>
            </w:tr>
            <w:tr w:rsidR="00235848" w14:paraId="33F2CEFC" w14:textId="77777777" w:rsidTr="00235848">
              <w:trPr>
                <w:tblCellSpacing w:w="0" w:type="dxa"/>
              </w:trPr>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7A6989C" w14:textId="77777777" w:rsidR="00235848" w:rsidRDefault="00235848" w:rsidP="00C86F0E">
                  <w:pPr>
                    <w:pStyle w:val="qlbt-cell-line"/>
                    <w:rPr>
                      <w:color w:val="000000"/>
                    </w:rPr>
                  </w:pPr>
                </w:p>
              </w:tc>
              <w:tc>
                <w:tcPr>
                  <w:tcW w:w="4756" w:type="pct"/>
                  <w:gridSpan w:val="2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398D69" w14:textId="77777777" w:rsidR="00235848" w:rsidRDefault="00235848" w:rsidP="00C86F0E">
                  <w:pPr>
                    <w:pStyle w:val="qlbt-cell-lineql-align-center"/>
                    <w:rPr>
                      <w:color w:val="000000"/>
                    </w:rPr>
                  </w:pPr>
                  <w:r>
                    <w:rPr>
                      <w:i/>
                      <w:iCs/>
                      <w:noProof/>
                      <w:color w:val="000000"/>
                    </w:rPr>
                    <w:t>La Regione/P.A. intende attivare l'intervento SR09?</w:t>
                  </w:r>
                </w:p>
              </w:tc>
            </w:tr>
            <w:tr w:rsidR="00235848" w14:paraId="3FD65F68" w14:textId="77777777" w:rsidTr="00235848">
              <w:trPr>
                <w:tblCellSpacing w:w="0" w:type="dxa"/>
              </w:trPr>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FB6B39" w14:textId="77777777" w:rsidR="00235848" w:rsidRDefault="00235848"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C4D1CBC" w14:textId="77777777" w:rsidR="00235848" w:rsidRDefault="00235848" w:rsidP="00C86F0E">
                  <w:pPr>
                    <w:pStyle w:val="qlbt-cell-lineql-align-center"/>
                    <w:rPr>
                      <w:color w:val="000000"/>
                    </w:rPr>
                  </w:pPr>
                  <w:r>
                    <w:rPr>
                      <w:noProof/>
                      <w:color w:val="000000"/>
                    </w:rPr>
                    <w:t>Abruzzo</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5542685" w14:textId="77777777" w:rsidR="00235848" w:rsidRDefault="00235848" w:rsidP="00C86F0E">
                  <w:pPr>
                    <w:pStyle w:val="qlbt-cell-lineql-align-center"/>
                    <w:rPr>
                      <w:color w:val="000000"/>
                    </w:rPr>
                  </w:pPr>
                  <w:r>
                    <w:rPr>
                      <w:noProof/>
                      <w:color w:val="000000"/>
                    </w:rPr>
                    <w:t>Basilicata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856AE6F" w14:textId="77777777" w:rsidR="00235848" w:rsidRDefault="00235848" w:rsidP="00C86F0E">
                  <w:pPr>
                    <w:pStyle w:val="qlbt-cell-lineql-align-center"/>
                    <w:rPr>
                      <w:color w:val="000000"/>
                    </w:rPr>
                  </w:pPr>
                  <w:r>
                    <w:rPr>
                      <w:noProof/>
                      <w:color w:val="000000"/>
                    </w:rPr>
                    <w:t>Calabria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06EA460" w14:textId="77777777" w:rsidR="00235848" w:rsidRDefault="00235848" w:rsidP="00C86F0E">
                  <w:pPr>
                    <w:pStyle w:val="qlbt-cell-lineql-align-center"/>
                    <w:rPr>
                      <w:color w:val="000000"/>
                    </w:rPr>
                  </w:pPr>
                  <w:r>
                    <w:rPr>
                      <w:noProof/>
                      <w:color w:val="000000"/>
                    </w:rPr>
                    <w:t>Campania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A4DEB9" w14:textId="77777777" w:rsidR="00235848" w:rsidRDefault="00235848" w:rsidP="00C86F0E">
                  <w:pPr>
                    <w:pStyle w:val="qlbt-cell-lineql-align-center"/>
                    <w:rPr>
                      <w:color w:val="000000"/>
                    </w:rPr>
                  </w:pPr>
                  <w:r>
                    <w:rPr>
                      <w:noProof/>
                      <w:color w:val="000000"/>
                    </w:rPr>
                    <w:t>Emilia Romagna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301561E" w14:textId="77777777" w:rsidR="00235848" w:rsidRDefault="00235848" w:rsidP="00C86F0E">
                  <w:pPr>
                    <w:pStyle w:val="qlbt-cell-lineql-align-center"/>
                    <w:rPr>
                      <w:color w:val="000000"/>
                    </w:rPr>
                  </w:pPr>
                  <w:r>
                    <w:rPr>
                      <w:noProof/>
                      <w:color w:val="000000"/>
                    </w:rPr>
                    <w:t>Friuli Venezia Giulia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551A0DA" w14:textId="77777777" w:rsidR="00235848" w:rsidRDefault="00235848" w:rsidP="00C86F0E">
                  <w:pPr>
                    <w:pStyle w:val="qlbt-cell-lineql-align-center"/>
                    <w:rPr>
                      <w:color w:val="000000"/>
                    </w:rPr>
                  </w:pPr>
                  <w:r>
                    <w:rPr>
                      <w:noProof/>
                      <w:color w:val="000000"/>
                    </w:rPr>
                    <w:t>Lazio</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94B0DF" w14:textId="77777777" w:rsidR="00235848" w:rsidRDefault="00235848" w:rsidP="00C86F0E">
                  <w:pPr>
                    <w:pStyle w:val="qlbt-cell-lineql-align-center"/>
                    <w:rPr>
                      <w:color w:val="000000"/>
                    </w:rPr>
                  </w:pPr>
                  <w:r>
                    <w:rPr>
                      <w:noProof/>
                      <w:color w:val="000000"/>
                    </w:rPr>
                    <w:t>Liguria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524794" w14:textId="77777777" w:rsidR="00235848" w:rsidRDefault="00235848" w:rsidP="00C86F0E">
                  <w:pPr>
                    <w:pStyle w:val="qlbt-cell-lineql-align-center"/>
                    <w:rPr>
                      <w:color w:val="000000"/>
                    </w:rPr>
                  </w:pPr>
                  <w:r>
                    <w:rPr>
                      <w:noProof/>
                      <w:color w:val="000000"/>
                    </w:rPr>
                    <w:t>Lombardia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5910089" w14:textId="77777777" w:rsidR="00235848" w:rsidRDefault="00235848" w:rsidP="00C86F0E">
                  <w:pPr>
                    <w:pStyle w:val="qlbt-cell-lineql-align-center"/>
                    <w:rPr>
                      <w:color w:val="000000"/>
                    </w:rPr>
                  </w:pPr>
                  <w:r>
                    <w:rPr>
                      <w:noProof/>
                      <w:color w:val="000000"/>
                    </w:rPr>
                    <w:t>Marche</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6CE66B5" w14:textId="77777777" w:rsidR="00235848" w:rsidRDefault="00235848" w:rsidP="00C86F0E">
                  <w:pPr>
                    <w:pStyle w:val="qlbt-cell-lineql-align-center"/>
                    <w:rPr>
                      <w:color w:val="000000"/>
                    </w:rPr>
                  </w:pPr>
                  <w:r>
                    <w:rPr>
                      <w:noProof/>
                      <w:color w:val="000000"/>
                    </w:rPr>
                    <w:t>Molise</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746E68E" w14:textId="77777777" w:rsidR="00235848" w:rsidRDefault="00235848" w:rsidP="00C86F0E">
                  <w:pPr>
                    <w:pStyle w:val="qlbt-cell-lineql-align-center"/>
                    <w:rPr>
                      <w:color w:val="000000"/>
                    </w:rPr>
                  </w:pPr>
                  <w:r>
                    <w:rPr>
                      <w:noProof/>
                      <w:color w:val="000000"/>
                    </w:rPr>
                    <w:t>Piemonte</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077CEC" w14:textId="77777777" w:rsidR="00235848" w:rsidRDefault="00235848" w:rsidP="00C86F0E">
                  <w:pPr>
                    <w:pStyle w:val="qlbt-cell-lineql-align-center"/>
                    <w:rPr>
                      <w:color w:val="000000"/>
                    </w:rPr>
                  </w:pPr>
                  <w:r>
                    <w:rPr>
                      <w:noProof/>
                      <w:color w:val="000000"/>
                    </w:rPr>
                    <w:t>Puglia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505170" w14:textId="77777777" w:rsidR="00235848" w:rsidRDefault="00235848" w:rsidP="00C86F0E">
                  <w:pPr>
                    <w:pStyle w:val="qlbt-cell-lineql-align-center"/>
                    <w:rPr>
                      <w:color w:val="000000"/>
                    </w:rPr>
                  </w:pPr>
                  <w:r>
                    <w:rPr>
                      <w:noProof/>
                      <w:color w:val="000000"/>
                    </w:rPr>
                    <w:t>Sardegna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C50F827" w14:textId="77777777" w:rsidR="00235848" w:rsidRDefault="00235848" w:rsidP="00C86F0E">
                  <w:pPr>
                    <w:pStyle w:val="qlbt-cell-lineql-align-center"/>
                    <w:rPr>
                      <w:color w:val="000000"/>
                    </w:rPr>
                  </w:pPr>
                  <w:r>
                    <w:rPr>
                      <w:noProof/>
                      <w:color w:val="000000"/>
                    </w:rPr>
                    <w:t>Sicilia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94CA811" w14:textId="77777777" w:rsidR="00235848" w:rsidRDefault="00235848" w:rsidP="00C86F0E">
                  <w:pPr>
                    <w:pStyle w:val="qlbt-cell-lineql-align-center"/>
                    <w:rPr>
                      <w:color w:val="000000"/>
                    </w:rPr>
                  </w:pPr>
                  <w:r>
                    <w:rPr>
                      <w:noProof/>
                      <w:color w:val="000000"/>
                    </w:rPr>
                    <w:t>Toscana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CD85AFC" w14:textId="77777777" w:rsidR="00235848" w:rsidRDefault="00235848" w:rsidP="00C86F0E">
                  <w:pPr>
                    <w:pStyle w:val="qlbt-cell-lineql-align-center"/>
                    <w:rPr>
                      <w:color w:val="000000"/>
                    </w:rPr>
                  </w:pPr>
                  <w:r>
                    <w:rPr>
                      <w:noProof/>
                      <w:color w:val="000000"/>
                    </w:rPr>
                    <w:t>P.A. Bolzano</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2741FA" w14:textId="77777777" w:rsidR="00235848" w:rsidRDefault="00235848" w:rsidP="00C86F0E">
                  <w:pPr>
                    <w:pStyle w:val="qlbt-cell-lineql-align-center"/>
                    <w:rPr>
                      <w:color w:val="000000"/>
                    </w:rPr>
                  </w:pPr>
                  <w:r>
                    <w:rPr>
                      <w:noProof/>
                      <w:color w:val="000000"/>
                    </w:rPr>
                    <w:t>P.A. Trento</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41AD1C9" w14:textId="77777777" w:rsidR="00235848" w:rsidRDefault="00235848" w:rsidP="00C86F0E">
                  <w:pPr>
                    <w:pStyle w:val="qlbt-cell-lineql-align-center"/>
                    <w:rPr>
                      <w:color w:val="000000"/>
                    </w:rPr>
                  </w:pPr>
                  <w:r>
                    <w:rPr>
                      <w:noProof/>
                      <w:color w:val="000000"/>
                    </w:rPr>
                    <w:t>Umbria</w:t>
                  </w:r>
                </w:p>
              </w:tc>
              <w:tc>
                <w:tcPr>
                  <w:tcW w:w="10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3EEEE2E" w14:textId="77777777" w:rsidR="00235848" w:rsidRDefault="00235848" w:rsidP="00C86F0E">
                  <w:pPr>
                    <w:pStyle w:val="qlbt-cell-lineql-align-center"/>
                    <w:rPr>
                      <w:color w:val="000000"/>
                    </w:rPr>
                  </w:pPr>
                  <w:r>
                    <w:rPr>
                      <w:noProof/>
                      <w:color w:val="000000"/>
                    </w:rPr>
                    <w:t>Valle d'Aosta</w:t>
                  </w:r>
                </w:p>
              </w:tc>
              <w:tc>
                <w:tcPr>
                  <w:tcW w:w="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0340C3E" w14:textId="77777777" w:rsidR="00235848" w:rsidRDefault="00235848" w:rsidP="00C86F0E">
                  <w:pPr>
                    <w:pStyle w:val="qlbt-cell-lineql-align-center"/>
                    <w:rPr>
                      <w:color w:val="000000"/>
                    </w:rPr>
                  </w:pPr>
                  <w:r>
                    <w:rPr>
                      <w:noProof/>
                      <w:color w:val="000000"/>
                    </w:rPr>
                    <w:t>Veneto</w:t>
                  </w:r>
                </w:p>
              </w:tc>
              <w:tc>
                <w:tcPr>
                  <w:tcW w:w="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7C65C78" w14:textId="77777777" w:rsidR="00235848" w:rsidRDefault="00235848" w:rsidP="00C86F0E">
                  <w:pPr>
                    <w:pStyle w:val="qlbt-cell-line"/>
                    <w:rPr>
                      <w:color w:val="000000"/>
                    </w:rPr>
                  </w:pPr>
                  <w:r>
                    <w:rPr>
                      <w:noProof/>
                      <w:color w:val="000000"/>
                    </w:rPr>
                    <w:t> </w:t>
                  </w:r>
                </w:p>
              </w:tc>
            </w:tr>
            <w:tr w:rsidR="00235848" w14:paraId="3D2BB0C5" w14:textId="77777777" w:rsidTr="00235848">
              <w:trPr>
                <w:tblCellSpacing w:w="0" w:type="dxa"/>
              </w:trPr>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16EBA8" w14:textId="77777777" w:rsidR="00235848" w:rsidRDefault="00235848" w:rsidP="00C86F0E">
                  <w:pPr>
                    <w:pStyle w:val="qlbt-cell-lineql-align-center"/>
                    <w:rPr>
                      <w:color w:val="000000"/>
                    </w:rPr>
                  </w:pPr>
                  <w:r>
                    <w:rPr>
                      <w:b/>
                      <w:bCs/>
                      <w:noProof/>
                      <w:color w:val="000000"/>
                    </w:rPr>
                    <w:t>SI</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05B3B75" w14:textId="77777777" w:rsidR="00235848" w:rsidRDefault="00235848"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04F6E1" w14:textId="77777777" w:rsidR="00235848" w:rsidRDefault="00235848" w:rsidP="00C86F0E">
                  <w:pPr>
                    <w:pStyle w:val="qlbt-cell-lineql-align-center"/>
                    <w:rPr>
                      <w:color w:val="000000"/>
                    </w:rPr>
                  </w:pPr>
                  <w:r>
                    <w:rPr>
                      <w:noProof/>
                      <w:color w:val="000000"/>
                    </w:rPr>
                    <w:t> 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4800DDA" w14:textId="77777777" w:rsidR="00235848" w:rsidRDefault="00235848"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FA01E45" w14:textId="77777777" w:rsidR="00235848" w:rsidRDefault="00235848" w:rsidP="00C86F0E">
                  <w:pPr>
                    <w:pStyle w:val="qlbt-cell-line"/>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CB5E7C7" w14:textId="77777777" w:rsidR="00235848" w:rsidRDefault="00235848" w:rsidP="00C86F0E">
                  <w:pPr>
                    <w:pStyle w:val="qlbt-cell-lineql-align-center"/>
                    <w:rPr>
                      <w:color w:val="000000"/>
                    </w:rPr>
                  </w:pPr>
                  <w:r>
                    <w:rPr>
                      <w:noProof/>
                      <w:color w:val="000000"/>
                    </w:rPr>
                    <w:t>X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989854D" w14:textId="77777777" w:rsidR="00235848" w:rsidRDefault="00235848"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BCBA3CD" w14:textId="77777777" w:rsidR="00235848" w:rsidRDefault="00235848" w:rsidP="00C86F0E">
                  <w:pPr>
                    <w:pStyle w:val="qlbt-cell-line"/>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57DE96" w14:textId="77777777" w:rsidR="00235848" w:rsidRDefault="00235848"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C032F16" w14:textId="77777777" w:rsidR="00235848" w:rsidRDefault="00235848"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320594" w14:textId="77777777" w:rsidR="00235848" w:rsidRDefault="00235848"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70CED83" w14:textId="77777777" w:rsidR="00235848" w:rsidRDefault="00235848"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00800D" w14:textId="77777777" w:rsidR="00235848" w:rsidRDefault="00235848"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C3D34CF" w14:textId="77777777" w:rsidR="00235848" w:rsidRDefault="00235848"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1FCAFB" w14:textId="77777777" w:rsidR="00235848" w:rsidRDefault="00235848"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5BADA98" w14:textId="77777777" w:rsidR="00235848" w:rsidRDefault="00235848" w:rsidP="00C86F0E">
                  <w:pPr>
                    <w:pStyle w:val="qlbt-cell-line"/>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C60EA22" w14:textId="77777777" w:rsidR="00235848" w:rsidRDefault="00235848" w:rsidP="00C86F0E">
                  <w:pPr>
                    <w:pStyle w:val="qlbt-cell-line"/>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D03104A" w14:textId="77777777" w:rsidR="00235848" w:rsidRDefault="00235848"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94BD20" w14:textId="77777777" w:rsidR="00235848" w:rsidRDefault="00235848"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A285117" w14:textId="77777777" w:rsidR="00235848" w:rsidRDefault="00235848" w:rsidP="00C86F0E">
                  <w:pPr>
                    <w:pStyle w:val="qlbt-cell-lineql-align-center"/>
                    <w:rPr>
                      <w:color w:val="000000"/>
                    </w:rPr>
                  </w:pPr>
                  <w:r>
                    <w:rPr>
                      <w:noProof/>
                      <w:color w:val="000000"/>
                    </w:rPr>
                    <w:t>X</w:t>
                  </w:r>
                </w:p>
              </w:tc>
              <w:tc>
                <w:tcPr>
                  <w:tcW w:w="10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7BB9860" w14:textId="77777777" w:rsidR="00235848" w:rsidRDefault="00235848" w:rsidP="00C86F0E">
                  <w:pPr>
                    <w:pStyle w:val="qlbt-cell-lineql-align-center"/>
                    <w:rPr>
                      <w:color w:val="000000"/>
                    </w:rPr>
                  </w:pPr>
                  <w:r>
                    <w:rPr>
                      <w:noProof/>
                      <w:color w:val="000000"/>
                    </w:rPr>
                    <w:t>X</w:t>
                  </w:r>
                </w:p>
              </w:tc>
              <w:tc>
                <w:tcPr>
                  <w:tcW w:w="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2D17D7C" w14:textId="77777777" w:rsidR="00235848" w:rsidRDefault="00235848" w:rsidP="00C86F0E">
                  <w:pPr>
                    <w:pStyle w:val="qlbt-cell-lineql-align-center"/>
                    <w:rPr>
                      <w:color w:val="000000"/>
                    </w:rPr>
                  </w:pPr>
                  <w:r>
                    <w:rPr>
                      <w:noProof/>
                      <w:color w:val="000000"/>
                    </w:rPr>
                    <w:t> </w:t>
                  </w:r>
                </w:p>
              </w:tc>
              <w:tc>
                <w:tcPr>
                  <w:tcW w:w="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9C7B306" w14:textId="77777777" w:rsidR="00235848" w:rsidRDefault="00235848" w:rsidP="00C86F0E">
                  <w:pPr>
                    <w:pStyle w:val="qlbt-cell-line"/>
                    <w:rPr>
                      <w:color w:val="000000"/>
                    </w:rPr>
                  </w:pPr>
                  <w:r>
                    <w:rPr>
                      <w:noProof/>
                      <w:color w:val="000000"/>
                    </w:rPr>
                    <w:t> </w:t>
                  </w:r>
                </w:p>
              </w:tc>
            </w:tr>
            <w:tr w:rsidR="00235848" w14:paraId="12BD6770" w14:textId="77777777" w:rsidTr="00235848">
              <w:trPr>
                <w:tblCellSpacing w:w="0" w:type="dxa"/>
              </w:trPr>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02939E6" w14:textId="77777777" w:rsidR="00235848" w:rsidRDefault="00235848" w:rsidP="00C86F0E">
                  <w:pPr>
                    <w:pStyle w:val="qlbt-cell-lineql-align-center"/>
                    <w:rPr>
                      <w:color w:val="000000"/>
                    </w:rPr>
                  </w:pPr>
                  <w:r>
                    <w:rPr>
                      <w:b/>
                      <w:bCs/>
                      <w:noProof/>
                      <w:color w:val="000000"/>
                    </w:rPr>
                    <w:t>NO</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9F1F92" w14:textId="77777777" w:rsidR="00235848" w:rsidRDefault="00235848"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B8AF6E8" w14:textId="77777777" w:rsidR="00235848" w:rsidRDefault="00235848" w:rsidP="00C86F0E">
                  <w:pPr>
                    <w:pStyle w:val="qlbt-cell-line"/>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2F1E70" w14:textId="77777777" w:rsidR="00235848" w:rsidRDefault="00235848"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AF87C7" w14:textId="77777777" w:rsidR="00235848" w:rsidRDefault="00235848" w:rsidP="00C86F0E">
                  <w:pPr>
                    <w:pStyle w:val="qlbt-cell-lineql-align-center"/>
                    <w:rPr>
                      <w:color w:val="000000"/>
                    </w:rPr>
                  </w:pPr>
                  <w:r>
                    <w:rPr>
                      <w:noProof/>
                      <w:color w:val="000000"/>
                    </w:rPr>
                    <w:t>X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FF8B603" w14:textId="77777777" w:rsidR="00235848" w:rsidRDefault="00235848" w:rsidP="00C86F0E">
                  <w:pPr>
                    <w:pStyle w:val="qlbt-cell-line"/>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6B46F7" w14:textId="77777777" w:rsidR="00235848" w:rsidRDefault="00235848"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58E3C35" w14:textId="77777777" w:rsidR="00235848" w:rsidRDefault="00235848" w:rsidP="00C86F0E">
                  <w:pPr>
                    <w:pStyle w:val="qlbt-cell-lineql-align-center"/>
                    <w:rPr>
                      <w:color w:val="000000"/>
                    </w:rPr>
                  </w:pPr>
                  <w:r>
                    <w:rPr>
                      <w:noProof/>
                      <w:color w:val="000000"/>
                    </w:rPr>
                    <w:t> 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CA8AC3A" w14:textId="77777777" w:rsidR="00235848" w:rsidRDefault="00235848"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DE3E0ED" w14:textId="77777777" w:rsidR="00235848" w:rsidRDefault="00235848"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A388BE2" w14:textId="77777777" w:rsidR="00235848" w:rsidRDefault="00235848"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65B483F" w14:textId="77777777" w:rsidR="00235848" w:rsidRDefault="00235848"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6EF8F7F" w14:textId="77777777" w:rsidR="00235848" w:rsidRDefault="00235848"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F60E995" w14:textId="77777777" w:rsidR="00235848" w:rsidRDefault="00235848"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3EDC8EE" w14:textId="77777777" w:rsidR="00235848" w:rsidRDefault="00235848"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4421718" w14:textId="77777777" w:rsidR="00235848" w:rsidRDefault="00235848" w:rsidP="00C86F0E">
                  <w:pPr>
                    <w:pStyle w:val="qlbt-cell-lineql-align-center"/>
                    <w:rPr>
                      <w:color w:val="000000"/>
                    </w:rPr>
                  </w:pPr>
                  <w:r>
                    <w:rPr>
                      <w:noProof/>
                      <w:color w:val="000000"/>
                    </w:rPr>
                    <w:t>X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67CDC3F" w14:textId="77777777" w:rsidR="00235848" w:rsidRDefault="00235848" w:rsidP="00C86F0E">
                  <w:pPr>
                    <w:pStyle w:val="qlbt-cell-lineql-align-center"/>
                    <w:rPr>
                      <w:color w:val="000000"/>
                    </w:rPr>
                  </w:pPr>
                  <w:r>
                    <w:rPr>
                      <w:noProof/>
                      <w:color w:val="000000"/>
                    </w:rPr>
                    <w:t> 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F1A1F45" w14:textId="77777777" w:rsidR="00235848" w:rsidRDefault="00235848"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2E97B9" w14:textId="77777777" w:rsidR="00235848" w:rsidRDefault="00235848"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7F5F36" w14:textId="77777777" w:rsidR="00235848" w:rsidRDefault="00235848" w:rsidP="00C86F0E">
                  <w:pPr>
                    <w:pStyle w:val="qlbt-cell-lineql-align-center"/>
                    <w:rPr>
                      <w:color w:val="000000"/>
                    </w:rPr>
                  </w:pPr>
                  <w:r>
                    <w:rPr>
                      <w:noProof/>
                      <w:color w:val="000000"/>
                    </w:rPr>
                    <w:t> </w:t>
                  </w:r>
                </w:p>
              </w:tc>
              <w:tc>
                <w:tcPr>
                  <w:tcW w:w="10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7746DA4" w14:textId="77777777" w:rsidR="00235848" w:rsidRDefault="00235848" w:rsidP="00C86F0E">
                  <w:pPr>
                    <w:pStyle w:val="qlbt-cell-lineql-align-center"/>
                    <w:rPr>
                      <w:color w:val="000000"/>
                    </w:rPr>
                  </w:pPr>
                  <w:r>
                    <w:rPr>
                      <w:noProof/>
                      <w:color w:val="000000"/>
                    </w:rPr>
                    <w:t> </w:t>
                  </w:r>
                </w:p>
              </w:tc>
              <w:tc>
                <w:tcPr>
                  <w:tcW w:w="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9EE9F1" w14:textId="77777777" w:rsidR="00235848" w:rsidRDefault="00235848" w:rsidP="00C86F0E">
                  <w:pPr>
                    <w:pStyle w:val="qlbt-cell-lineql-align-center"/>
                    <w:rPr>
                      <w:color w:val="000000"/>
                    </w:rPr>
                  </w:pPr>
                  <w:r>
                    <w:rPr>
                      <w:noProof/>
                      <w:color w:val="000000"/>
                    </w:rPr>
                    <w:t>X</w:t>
                  </w:r>
                </w:p>
              </w:tc>
              <w:tc>
                <w:tcPr>
                  <w:tcW w:w="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381B9B0" w14:textId="77777777" w:rsidR="00235848" w:rsidRDefault="00235848" w:rsidP="00C86F0E">
                  <w:pPr>
                    <w:pStyle w:val="qlbt-cell-line"/>
                    <w:rPr>
                      <w:color w:val="000000"/>
                    </w:rPr>
                  </w:pPr>
                  <w:r>
                    <w:rPr>
                      <w:noProof/>
                      <w:color w:val="000000"/>
                    </w:rPr>
                    <w:t> </w:t>
                  </w:r>
                </w:p>
              </w:tc>
            </w:tr>
          </w:tbl>
          <w:p w14:paraId="0735E6A4" w14:textId="77777777" w:rsidR="00235848" w:rsidRDefault="00235848" w:rsidP="00C86F0E"/>
        </w:tc>
      </w:tr>
    </w:tbl>
    <w:p w14:paraId="113A299E" w14:textId="77777777" w:rsidR="00235848" w:rsidRDefault="00235848" w:rsidP="00235848">
      <w:pPr>
        <w:pStyle w:val="Titolo5"/>
        <w:spacing w:before="20" w:after="20"/>
        <w:rPr>
          <w:b w:val="0"/>
          <w:i w:val="0"/>
          <w:color w:val="000000"/>
          <w:sz w:val="24"/>
        </w:rPr>
      </w:pPr>
      <w:bookmarkStart w:id="2" w:name="_Toc256002077"/>
      <w:r>
        <w:rPr>
          <w:b w:val="0"/>
          <w:i w:val="0"/>
          <w:noProof/>
          <w:color w:val="000000"/>
          <w:sz w:val="24"/>
        </w:rPr>
        <w:t>2 Obiettivi specifici correlati, obiettivo trasversale e obiettivi settoriali pertinenti</w:t>
      </w:r>
      <w:bookmarkEnd w:id="2"/>
    </w:p>
    <w:p w14:paraId="7F5B5DFF" w14:textId="77777777" w:rsidR="00235848" w:rsidRDefault="00235848" w:rsidP="00235848">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35848" w14:paraId="6DC5FA8A" w14:textId="77777777" w:rsidTr="00C86F0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6F320A67" w14:textId="77777777" w:rsidR="00235848" w:rsidRDefault="00235848" w:rsidP="00C86F0E">
            <w:pPr>
              <w:spacing w:before="20" w:after="20"/>
              <w:rPr>
                <w:color w:val="000000"/>
                <w:sz w:val="20"/>
              </w:rPr>
            </w:pPr>
            <w:r>
              <w:rPr>
                <w:b/>
                <w:noProof/>
                <w:color w:val="000000"/>
                <w:sz w:val="20"/>
              </w:rPr>
              <w:t>Codice + descrizione dell'OBIETTIVO SPECIFICO DELLA PAC</w:t>
            </w:r>
            <w:r>
              <w:rPr>
                <w:noProof/>
                <w:color w:val="000000"/>
                <w:sz w:val="20"/>
              </w:rPr>
              <w:t xml:space="preserve"> Gli obiettivi specifici della PAC raccomandati per questo tipo di intervento sono visualizzati in grassetto</w:t>
            </w:r>
          </w:p>
        </w:tc>
      </w:tr>
      <w:tr w:rsidR="00235848" w14:paraId="55473F56" w14:textId="77777777" w:rsidTr="00C86F0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F297A57" w14:textId="77777777" w:rsidR="00235848" w:rsidRDefault="00235848" w:rsidP="00C86F0E">
            <w:pPr>
              <w:spacing w:before="20" w:after="20"/>
              <w:rPr>
                <w:color w:val="000000"/>
                <w:sz w:val="20"/>
              </w:rPr>
            </w:pPr>
            <w:r>
              <w:rPr>
                <w:noProof/>
                <w:color w:val="000000"/>
                <w:sz w:val="20"/>
              </w:rPr>
              <w:t>SO8 Promuovere l'occupazione, la crescita, la parità di genere, inclusa la partecipazione delle donne all'agricoltura, l'inclusione sociale e lo sviluppo locale nelle zone rurali, comprese la bioeconomia circolare e la silvicoltura sostenibile</w:t>
            </w:r>
          </w:p>
        </w:tc>
      </w:tr>
    </w:tbl>
    <w:p w14:paraId="29559704" w14:textId="77777777" w:rsidR="00235848" w:rsidRDefault="00235848" w:rsidP="00235848">
      <w:pPr>
        <w:spacing w:before="20" w:after="20"/>
        <w:rPr>
          <w:color w:val="000000"/>
          <w:sz w:val="0"/>
        </w:rPr>
      </w:pPr>
    </w:p>
    <w:p w14:paraId="538F46F3" w14:textId="77777777" w:rsidR="00235848" w:rsidRDefault="00235848" w:rsidP="00235848">
      <w:pPr>
        <w:pStyle w:val="Titolo5"/>
        <w:spacing w:before="20" w:after="20"/>
        <w:rPr>
          <w:b w:val="0"/>
          <w:i w:val="0"/>
          <w:color w:val="000000"/>
          <w:sz w:val="24"/>
        </w:rPr>
      </w:pPr>
      <w:bookmarkStart w:id="3" w:name="_Toc256002078"/>
      <w:r>
        <w:rPr>
          <w:b w:val="0"/>
          <w:i w:val="0"/>
          <w:noProof/>
          <w:color w:val="000000"/>
          <w:sz w:val="24"/>
        </w:rPr>
        <w:t>3 Esigenza o esigenze affrontate mediante l'intervento</w:t>
      </w:r>
      <w:bookmarkEnd w:id="3"/>
    </w:p>
    <w:p w14:paraId="3AA1B198" w14:textId="77777777" w:rsidR="00235848" w:rsidRDefault="00235848" w:rsidP="00235848">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2614"/>
        <w:gridCol w:w="2614"/>
        <w:gridCol w:w="2614"/>
      </w:tblGrid>
      <w:tr w:rsidR="00235848" w14:paraId="17740E70"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6826DB79" w14:textId="77777777" w:rsidR="00235848" w:rsidRDefault="00235848" w:rsidP="00C86F0E">
            <w:pPr>
              <w:spacing w:before="20" w:after="20"/>
              <w:rPr>
                <w:b/>
                <w:color w:val="000000"/>
                <w:sz w:val="20"/>
              </w:rPr>
            </w:pPr>
            <w:r>
              <w:rPr>
                <w:b/>
                <w:noProof/>
                <w:color w:val="000000"/>
                <w:sz w:val="20"/>
              </w:rPr>
              <w:t>Codice</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35BEA732" w14:textId="77777777" w:rsidR="00235848" w:rsidRDefault="00235848" w:rsidP="00C86F0E">
            <w:pPr>
              <w:spacing w:before="20" w:after="20"/>
              <w:rPr>
                <w:b/>
                <w:color w:val="000000"/>
                <w:sz w:val="20"/>
              </w:rPr>
            </w:pPr>
            <w:r>
              <w:rPr>
                <w:b/>
                <w:noProof/>
                <w:color w:val="000000"/>
                <w:sz w:val="20"/>
              </w:rPr>
              <w:t>Descrizione</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6E20F4C4" w14:textId="77777777" w:rsidR="00235848" w:rsidRDefault="00235848" w:rsidP="00C86F0E">
            <w:pPr>
              <w:spacing w:before="20" w:after="20"/>
              <w:rPr>
                <w:b/>
                <w:color w:val="000000"/>
                <w:sz w:val="20"/>
              </w:rPr>
            </w:pPr>
            <w:r>
              <w:rPr>
                <w:b/>
                <w:noProof/>
                <w:color w:val="000000"/>
                <w:sz w:val="20"/>
              </w:rPr>
              <w:t>Definizione delle priorità a livello del piano strategico della PAC</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015AE79C" w14:textId="77777777" w:rsidR="00235848" w:rsidRDefault="00235848" w:rsidP="00C86F0E">
            <w:pPr>
              <w:spacing w:before="20" w:after="20"/>
              <w:rPr>
                <w:color w:val="000000"/>
                <w:sz w:val="20"/>
              </w:rPr>
            </w:pPr>
            <w:r>
              <w:rPr>
                <w:b/>
                <w:noProof/>
                <w:color w:val="000000"/>
                <w:sz w:val="20"/>
              </w:rPr>
              <w:t>Affrontata nel CSP</w:t>
            </w:r>
          </w:p>
        </w:tc>
      </w:tr>
      <w:tr w:rsidR="00235848" w14:paraId="77D5B02A"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A5A8C18" w14:textId="77777777" w:rsidR="00235848" w:rsidRDefault="00235848" w:rsidP="00C86F0E">
            <w:pPr>
              <w:spacing w:before="20" w:after="20"/>
              <w:rPr>
                <w:color w:val="000000"/>
                <w:sz w:val="20"/>
              </w:rPr>
            </w:pPr>
            <w:r>
              <w:rPr>
                <w:noProof/>
                <w:color w:val="000000"/>
                <w:sz w:val="20"/>
              </w:rPr>
              <w:t>E3.5</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EBD5CE8" w14:textId="77777777" w:rsidR="00235848" w:rsidRDefault="00235848" w:rsidP="00C86F0E">
            <w:pPr>
              <w:spacing w:before="20" w:after="20"/>
              <w:rPr>
                <w:color w:val="000000"/>
                <w:sz w:val="20"/>
              </w:rPr>
            </w:pPr>
            <w:r>
              <w:rPr>
                <w:noProof/>
                <w:color w:val="000000"/>
                <w:sz w:val="20"/>
              </w:rPr>
              <w:t>Accrescere l'attrattività dei territori</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1A20CE5" w14:textId="77777777" w:rsidR="00235848" w:rsidRDefault="00235848" w:rsidP="00C86F0E">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0D57426" w14:textId="77777777" w:rsidR="00235848" w:rsidRDefault="00235848" w:rsidP="00C86F0E">
            <w:pPr>
              <w:spacing w:before="20" w:after="20"/>
              <w:rPr>
                <w:color w:val="000000"/>
                <w:sz w:val="20"/>
              </w:rPr>
            </w:pPr>
            <w:r>
              <w:rPr>
                <w:noProof/>
                <w:color w:val="000000"/>
                <w:sz w:val="20"/>
              </w:rPr>
              <w:t>Sì</w:t>
            </w:r>
          </w:p>
        </w:tc>
      </w:tr>
      <w:tr w:rsidR="00235848" w14:paraId="006AE150"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BD43DB5" w14:textId="77777777" w:rsidR="00235848" w:rsidRDefault="00235848" w:rsidP="00C86F0E">
            <w:pPr>
              <w:spacing w:before="20" w:after="20"/>
              <w:rPr>
                <w:color w:val="000000"/>
                <w:sz w:val="20"/>
              </w:rPr>
            </w:pPr>
            <w:r>
              <w:rPr>
                <w:noProof/>
                <w:color w:val="000000"/>
                <w:sz w:val="20"/>
              </w:rPr>
              <w:t>E3.6</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8502BBB" w14:textId="77777777" w:rsidR="00235848" w:rsidRDefault="00235848" w:rsidP="00C86F0E">
            <w:pPr>
              <w:spacing w:before="20" w:after="20"/>
              <w:rPr>
                <w:color w:val="000000"/>
                <w:sz w:val="20"/>
              </w:rPr>
            </w:pPr>
            <w:r>
              <w:rPr>
                <w:noProof/>
                <w:color w:val="000000"/>
                <w:sz w:val="20"/>
              </w:rPr>
              <w:t>Innalzare il livello della qualità della vita nelle aree rurali</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6AAA31D" w14:textId="77777777" w:rsidR="00235848" w:rsidRDefault="00235848" w:rsidP="00C86F0E">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B4064E1" w14:textId="77777777" w:rsidR="00235848" w:rsidRDefault="00235848" w:rsidP="00C86F0E">
            <w:pPr>
              <w:spacing w:before="20" w:after="20"/>
              <w:rPr>
                <w:color w:val="000000"/>
                <w:sz w:val="20"/>
              </w:rPr>
            </w:pPr>
            <w:r>
              <w:rPr>
                <w:noProof/>
                <w:color w:val="000000"/>
                <w:sz w:val="20"/>
              </w:rPr>
              <w:t>Sì</w:t>
            </w:r>
          </w:p>
        </w:tc>
      </w:tr>
    </w:tbl>
    <w:p w14:paraId="1F5257D0" w14:textId="77777777" w:rsidR="00235848" w:rsidRDefault="00235848" w:rsidP="00235848">
      <w:pPr>
        <w:pStyle w:val="Titolo5"/>
        <w:spacing w:before="20" w:after="20"/>
        <w:rPr>
          <w:b w:val="0"/>
          <w:i w:val="0"/>
          <w:color w:val="000000"/>
          <w:sz w:val="24"/>
        </w:rPr>
      </w:pPr>
      <w:bookmarkStart w:id="4" w:name="_Toc256002079"/>
      <w:r>
        <w:rPr>
          <w:b w:val="0"/>
          <w:i w:val="0"/>
          <w:noProof/>
          <w:color w:val="000000"/>
          <w:sz w:val="24"/>
        </w:rPr>
        <w:t>4 Indicatore o indicatori di risultato</w:t>
      </w:r>
      <w:bookmarkEnd w:id="4"/>
    </w:p>
    <w:p w14:paraId="34FF7E50" w14:textId="77777777" w:rsidR="00235848" w:rsidRDefault="00235848" w:rsidP="00235848">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35848" w14:paraId="5E6190A4"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489D876F" w14:textId="77777777" w:rsidR="00235848" w:rsidRDefault="00235848" w:rsidP="00C86F0E">
            <w:pPr>
              <w:spacing w:before="20" w:after="20"/>
              <w:rPr>
                <w:color w:val="000000"/>
                <w:sz w:val="20"/>
              </w:rPr>
            </w:pPr>
            <w:r>
              <w:rPr>
                <w:b/>
                <w:noProof/>
                <w:color w:val="000000"/>
                <w:sz w:val="20"/>
              </w:rPr>
              <w:t>Codice + Descrizione degli INDICATORI DI RISULTATO</w:t>
            </w:r>
            <w:r>
              <w:rPr>
                <w:noProof/>
                <w:color w:val="000000"/>
                <w:sz w:val="20"/>
              </w:rPr>
              <w:t xml:space="preserve"> Gli indicatori di risultato raccomandati per gli obiettivi specifici della PAC selezionati, relativi all'intervento in questione, sono visualizzati in grassetto</w:t>
            </w:r>
          </w:p>
        </w:tc>
      </w:tr>
      <w:tr w:rsidR="00235848" w14:paraId="19519216"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FF6C788" w14:textId="77777777" w:rsidR="00235848" w:rsidRDefault="00235848" w:rsidP="00C86F0E">
            <w:pPr>
              <w:spacing w:before="20" w:after="20"/>
              <w:rPr>
                <w:color w:val="000000"/>
                <w:sz w:val="20"/>
              </w:rPr>
            </w:pPr>
            <w:r>
              <w:rPr>
                <w:noProof/>
                <w:color w:val="000000"/>
                <w:sz w:val="20"/>
              </w:rPr>
              <w:t>R.41 Percentuale di popolazione rurale che beneficia di un migliore accesso ai servizi e alle infrastrutture grazie al sostegno della PAC</w:t>
            </w:r>
          </w:p>
        </w:tc>
      </w:tr>
    </w:tbl>
    <w:p w14:paraId="695E1C1F" w14:textId="77777777" w:rsidR="00235848" w:rsidRDefault="00235848" w:rsidP="00235848">
      <w:pPr>
        <w:pStyle w:val="Titolo5"/>
        <w:spacing w:before="20" w:after="20"/>
        <w:rPr>
          <w:b w:val="0"/>
          <w:i w:val="0"/>
          <w:color w:val="000000"/>
          <w:sz w:val="24"/>
        </w:rPr>
      </w:pPr>
      <w:bookmarkStart w:id="5" w:name="_Toc256002080"/>
      <w:r>
        <w:rPr>
          <w:b w:val="0"/>
          <w:i w:val="0"/>
          <w:noProof/>
          <w:color w:val="000000"/>
          <w:sz w:val="24"/>
        </w:rPr>
        <w:lastRenderedPageBreak/>
        <w:t>5 Concezione specifica, requisiti e condizioni di ammissibilità dell'intervento</w:t>
      </w:r>
      <w:bookmarkEnd w:id="5"/>
    </w:p>
    <w:p w14:paraId="5A69D210" w14:textId="77777777" w:rsidR="00235848" w:rsidRDefault="00235848" w:rsidP="00235848">
      <w:pPr>
        <w:spacing w:before="20" w:after="20"/>
        <w:rPr>
          <w:color w:val="000000"/>
        </w:rPr>
      </w:pPr>
      <w:r>
        <w:rPr>
          <w:noProof/>
          <w:color w:val="000000"/>
        </w:rPr>
        <w:t>Descrivere gli obiettivi specifici e il contenuto dell'intervento compresi i destinatari specifici, i principi di selezione, i collegamenti con la normativa pertinente, la complementarità con altri interventi/serie di operazioni in entrambi i pilastri e altre informazioni pertinenti.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235848" w14:paraId="5D93D5E9"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8AC92DF" w14:textId="77777777" w:rsidR="00235848" w:rsidRDefault="00235848" w:rsidP="00C86F0E">
            <w:pPr>
              <w:spacing w:before="40" w:after="40"/>
              <w:jc w:val="both"/>
            </w:pPr>
            <w:r>
              <w:rPr>
                <w:noProof/>
                <w:u w:val="single"/>
              </w:rPr>
              <w:t>Finalità e descrizione generale</w:t>
            </w:r>
          </w:p>
          <w:p w14:paraId="7F8B2D6E" w14:textId="77777777" w:rsidR="00235848" w:rsidRDefault="00235848" w:rsidP="00C86F0E">
            <w:pPr>
              <w:spacing w:before="40" w:after="40"/>
              <w:jc w:val="both"/>
            </w:pPr>
            <w:r>
              <w:rPr>
                <w:noProof/>
              </w:rPr>
              <w:t>L’Intervento fornisce un sostegno per la realizzazione di investimenti volti a sostenere lo sviluppo socioeconomico delle aree rurali attraverso il rafforzamento dei servizi di base per la popolazione delle aree rurali e il mantenimento della biodiversità e la tutela delle attività tradizionali e dell’architettura rurale e degli spazi aperti di pertinenza.</w:t>
            </w:r>
          </w:p>
          <w:p w14:paraId="195ACC8D" w14:textId="77777777" w:rsidR="00235848" w:rsidRDefault="00235848" w:rsidP="00C86F0E">
            <w:pPr>
              <w:spacing w:before="40" w:after="40"/>
              <w:jc w:val="both"/>
            </w:pPr>
            <w:r>
              <w:rPr>
                <w:noProof/>
              </w:rPr>
              <w:t>L’intervento intende inoltre valorizzare il patrimonio insediativo ed antropico rurale attraverso investimenti per il recupero di edifici e di complessi ed elementi architettonici e degli spazi aperti di pertinenza, contribuendo, nel complesso, al miglioramento della qualità della vita e del benessere della collettività, della situazione occupazionale e reddituale nelle zone rurali, contrastando lo spopolamento delle aree marginali.</w:t>
            </w:r>
          </w:p>
          <w:p w14:paraId="4B65ECCD" w14:textId="77777777" w:rsidR="00235848" w:rsidRDefault="00235848" w:rsidP="00C86F0E">
            <w:pPr>
              <w:spacing w:before="40" w:after="40"/>
              <w:jc w:val="both"/>
            </w:pPr>
            <w:r>
              <w:rPr>
                <w:noProof/>
              </w:rPr>
              <w:t>In tale contesto è prevista la concessione del sostegno agli investimenti per la creazione, la valorizzazione e lo sviluppo delle seguenti tipologie di attività:</w:t>
            </w:r>
          </w:p>
          <w:p w14:paraId="203A5B6D" w14:textId="77777777" w:rsidR="00235848" w:rsidRDefault="00235848" w:rsidP="00C86F0E">
            <w:pPr>
              <w:spacing w:before="40" w:after="40"/>
              <w:jc w:val="both"/>
            </w:pPr>
            <w:r>
              <w:rPr>
                <w:noProof/>
              </w:rPr>
              <w:t>a)     sostegno a investimenti finalizzati all'introduzione, al miglioramento o all'espansione di servizi di base a livello locale per la popolazione rurale, compresi i servizi socio-sanitario, le attività culturali e ricreative e le relative infrastrutture;</w:t>
            </w:r>
          </w:p>
          <w:p w14:paraId="79D22E19" w14:textId="77777777" w:rsidR="00235848" w:rsidRDefault="00235848" w:rsidP="00C86F0E">
            <w:pPr>
              <w:spacing w:before="40" w:after="40"/>
              <w:jc w:val="both"/>
            </w:pPr>
            <w:r>
              <w:rPr>
                <w:noProof/>
              </w:rPr>
              <w:t xml:space="preserve">b)     miglioramento degli alpeggi attraverso la realizzazione, recupero e/o ampliamento dei fabbricati di alpeggio e di altre tipologie di fabbricati e manufatti rurali; </w:t>
            </w:r>
          </w:p>
          <w:p w14:paraId="0F3F7C8E" w14:textId="77777777" w:rsidR="00235848" w:rsidRDefault="00235848" w:rsidP="00C86F0E">
            <w:pPr>
              <w:spacing w:before="40" w:after="40"/>
              <w:jc w:val="both"/>
            </w:pPr>
            <w:r>
              <w:rPr>
                <w:noProof/>
              </w:rPr>
              <w:t>c)     valorizzazione del patrimonio insediativo ed antropico rurale attraverso il recupero di complessi, edifici ed elementi architettonici significativi e di pregio oltre che del patrimonio architettonico minore caratterizzante il paesaggio rurale;</w:t>
            </w:r>
          </w:p>
          <w:p w14:paraId="119A16A6" w14:textId="77777777" w:rsidR="00235848" w:rsidRDefault="00235848" w:rsidP="00C86F0E">
            <w:pPr>
              <w:spacing w:before="40" w:after="40"/>
              <w:jc w:val="both"/>
            </w:pPr>
            <w:r>
              <w:rPr>
                <w:noProof/>
              </w:rPr>
              <w:t>d)     riqualificazione e valorizzazione di edifici di edilizia recente nel paesaggio rurale o di aree inutilizzate, compromesse o dismesse, attraverso interventi di recupero, riuso e re-cycle con finalità non produttive;</w:t>
            </w:r>
          </w:p>
          <w:p w14:paraId="5F63A795" w14:textId="77777777" w:rsidR="00235848" w:rsidRDefault="00235848" w:rsidP="00C86F0E">
            <w:pPr>
              <w:spacing w:before="40" w:after="40"/>
              <w:jc w:val="both"/>
            </w:pPr>
            <w:r>
              <w:rPr>
                <w:noProof/>
              </w:rPr>
              <w:t>e)     miglioramento, riqualificazione, rifunzionalizzazione di aree rurali caratterizzanti i paesaggi regionali e di aree compromesse e critiche anche in spazi di transizione urbano-rurale.</w:t>
            </w:r>
          </w:p>
          <w:p w14:paraId="0D20F1B3" w14:textId="77777777" w:rsidR="00235848" w:rsidRDefault="00235848" w:rsidP="00C86F0E">
            <w:pPr>
              <w:spacing w:before="40" w:after="40"/>
              <w:jc w:val="both"/>
            </w:pPr>
            <w:r>
              <w:rPr>
                <w:noProof/>
              </w:rPr>
              <w:t>Si riporta di seguito il dettaglio delle scelte delle AdG regionali relativamente alle tipologie di investimenti per i quali si intende concedere il sostegno.</w:t>
            </w:r>
          </w:p>
          <w:tbl>
            <w:tblPr>
              <w:tblStyle w:val="quill-better-table"/>
              <w:tblW w:w="9915"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4001"/>
              <w:gridCol w:w="739"/>
              <w:gridCol w:w="739"/>
              <w:gridCol w:w="739"/>
              <w:gridCol w:w="739"/>
              <w:gridCol w:w="739"/>
              <w:gridCol w:w="739"/>
              <w:gridCol w:w="739"/>
              <w:gridCol w:w="741"/>
            </w:tblGrid>
            <w:tr w:rsidR="00235848" w14:paraId="449A7F83" w14:textId="77777777" w:rsidTr="00235848">
              <w:trPr>
                <w:trHeight w:val="263"/>
                <w:tblCellSpacing w:w="0" w:type="dxa"/>
              </w:trPr>
              <w:tc>
                <w:tcPr>
                  <w:tcW w:w="9915" w:type="dxa"/>
                  <w:gridSpan w:val="9"/>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3E50917" w14:textId="77777777" w:rsidR="00235848" w:rsidRDefault="00235848" w:rsidP="00C86F0E">
                  <w:pPr>
                    <w:pStyle w:val="qlbt-cell-lineql-align-center"/>
                    <w:rPr>
                      <w:color w:val="000000"/>
                    </w:rPr>
                  </w:pPr>
                  <w:r>
                    <w:rPr>
                      <w:i/>
                      <w:iCs/>
                      <w:noProof/>
                      <w:color w:val="000000"/>
                    </w:rPr>
                    <w:t>Tipologie di investimento che si intende sostenere nell'ambito dell'intervento SR09</w:t>
                  </w:r>
                </w:p>
              </w:tc>
            </w:tr>
            <w:tr w:rsidR="00235848" w14:paraId="51A5FE2D" w14:textId="77777777" w:rsidTr="00235848">
              <w:trPr>
                <w:trHeight w:val="528"/>
                <w:tblCellSpacing w:w="0" w:type="dxa"/>
              </w:trPr>
              <w:tc>
                <w:tcPr>
                  <w:tcW w:w="400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1A9B5B" w14:textId="77777777" w:rsidR="00235848" w:rsidRDefault="00235848" w:rsidP="00C86F0E">
                  <w:pPr>
                    <w:pStyle w:val="qlbt-cell-lineql-align-center"/>
                    <w:rPr>
                      <w:color w:val="000000"/>
                    </w:rPr>
                  </w:pPr>
                  <w:r>
                    <w:rPr>
                      <w:b/>
                      <w:bCs/>
                      <w:noProof/>
                      <w:color w:val="000000"/>
                    </w:rPr>
                    <w:t> </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5C6D8EF" w14:textId="77777777" w:rsidR="00235848" w:rsidRDefault="00235848" w:rsidP="00C86F0E">
                  <w:pPr>
                    <w:pStyle w:val="qlbt-cell-lineql-align-center"/>
                    <w:rPr>
                      <w:color w:val="000000"/>
                    </w:rPr>
                  </w:pPr>
                  <w:r>
                    <w:rPr>
                      <w:noProof/>
                      <w:color w:val="000000"/>
                    </w:rPr>
                    <w:t>Abruzzo</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7D31CC" w14:textId="77777777" w:rsidR="00235848" w:rsidRDefault="00235848" w:rsidP="00C86F0E">
                  <w:pPr>
                    <w:pStyle w:val="qlbt-cell-lineql-align-center"/>
                    <w:rPr>
                      <w:color w:val="000000"/>
                    </w:rPr>
                  </w:pPr>
                  <w:r>
                    <w:rPr>
                      <w:noProof/>
                      <w:color w:val="000000"/>
                    </w:rPr>
                    <w:t>Basilicata</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5EC4B62" w14:textId="77777777" w:rsidR="00235848" w:rsidRDefault="00235848" w:rsidP="00C86F0E">
                  <w:pPr>
                    <w:pStyle w:val="qlbt-cell-lineql-align-center"/>
                    <w:rPr>
                      <w:color w:val="000000"/>
                    </w:rPr>
                  </w:pPr>
                  <w:r>
                    <w:rPr>
                      <w:noProof/>
                      <w:color w:val="000000"/>
                    </w:rPr>
                    <w:t>Emilia Romagna</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514B422" w14:textId="77777777" w:rsidR="00235848" w:rsidRDefault="00235848" w:rsidP="00C86F0E">
                  <w:pPr>
                    <w:pStyle w:val="qlbt-cell-lineql-align-center"/>
                    <w:rPr>
                      <w:color w:val="000000"/>
                    </w:rPr>
                  </w:pPr>
                  <w:r>
                    <w:rPr>
                      <w:noProof/>
                      <w:color w:val="000000"/>
                    </w:rPr>
                    <w:t>Liguria</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4F6BC5" w14:textId="77777777" w:rsidR="00235848" w:rsidRDefault="00235848" w:rsidP="00C86F0E">
                  <w:pPr>
                    <w:pStyle w:val="qlbt-cell-lineql-align-center"/>
                    <w:rPr>
                      <w:color w:val="000000"/>
                    </w:rPr>
                  </w:pPr>
                  <w:r>
                    <w:rPr>
                      <w:noProof/>
                      <w:color w:val="000000"/>
                    </w:rPr>
                    <w:t>Lombardia</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FE6424E" w14:textId="77777777" w:rsidR="00235848" w:rsidRDefault="00235848" w:rsidP="00C86F0E">
                  <w:pPr>
                    <w:pStyle w:val="qlbt-cell-lineql-align-center"/>
                    <w:rPr>
                      <w:color w:val="000000"/>
                    </w:rPr>
                  </w:pPr>
                  <w:r>
                    <w:rPr>
                      <w:noProof/>
                      <w:color w:val="000000"/>
                    </w:rPr>
                    <w:t>Piemonte</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8A66BA" w14:textId="77777777" w:rsidR="00235848" w:rsidRDefault="00235848" w:rsidP="00C86F0E">
                  <w:pPr>
                    <w:pStyle w:val="qlbt-cell-lineql-align-center"/>
                    <w:rPr>
                      <w:color w:val="000000"/>
                    </w:rPr>
                  </w:pPr>
                  <w:r>
                    <w:rPr>
                      <w:noProof/>
                      <w:color w:val="000000"/>
                    </w:rPr>
                    <w:t>Umbria</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B93D6D8" w14:textId="77777777" w:rsidR="00235848" w:rsidRDefault="00235848" w:rsidP="00C86F0E">
                  <w:pPr>
                    <w:pStyle w:val="qlbt-cell-lineql-align-center"/>
                    <w:rPr>
                      <w:color w:val="000000"/>
                    </w:rPr>
                  </w:pPr>
                  <w:r>
                    <w:rPr>
                      <w:noProof/>
                      <w:color w:val="000000"/>
                    </w:rPr>
                    <w:t>Valle d'Aosta</w:t>
                  </w:r>
                </w:p>
              </w:tc>
            </w:tr>
            <w:tr w:rsidR="00235848" w14:paraId="04685C71" w14:textId="77777777" w:rsidTr="00235848">
              <w:trPr>
                <w:trHeight w:val="812"/>
                <w:tblCellSpacing w:w="0" w:type="dxa"/>
              </w:trPr>
              <w:tc>
                <w:tcPr>
                  <w:tcW w:w="400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14D8CA" w14:textId="77777777" w:rsidR="00235848" w:rsidRDefault="00235848" w:rsidP="00C86F0E">
                  <w:pPr>
                    <w:pStyle w:val="qlbt-cell-lineql-align-right"/>
                    <w:rPr>
                      <w:color w:val="000000"/>
                    </w:rPr>
                  </w:pPr>
                  <w:r>
                    <w:rPr>
                      <w:noProof/>
                      <w:color w:val="000000"/>
                    </w:rPr>
                    <w:t>a) sostegno a investimenti finalizzati all'introduzione, al miglioramento o all'espansione di servizi di base a livello locale per la popolazione rurale, compresi i servizi socio-sanitario, le attività culturali e ricreative e le relative infrastrutture</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2CDB26D" w14:textId="77777777" w:rsidR="00235848" w:rsidRDefault="00235848" w:rsidP="00C86F0E">
                  <w:pPr>
                    <w:pStyle w:val="qlbt-cell-lineql-align-center"/>
                    <w:rPr>
                      <w:color w:val="000000"/>
                    </w:rPr>
                  </w:pPr>
                  <w:r>
                    <w:rPr>
                      <w:noProof/>
                      <w:color w:val="000000"/>
                    </w:rPr>
                    <w:t>X</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42A86F" w14:textId="77777777" w:rsidR="00235848" w:rsidRDefault="00235848" w:rsidP="00C86F0E">
                  <w:pPr>
                    <w:pStyle w:val="qlbt-cell-lineql-align-center"/>
                    <w:rPr>
                      <w:color w:val="000000"/>
                    </w:rPr>
                  </w:pPr>
                  <w:r>
                    <w:rPr>
                      <w:noProof/>
                      <w:color w:val="000000"/>
                    </w:rPr>
                    <w:t>X</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4483F1" w14:textId="77777777" w:rsidR="00235848" w:rsidRDefault="00235848" w:rsidP="00C86F0E">
                  <w:pPr>
                    <w:pStyle w:val="qlbt-cell-lineql-align-center"/>
                    <w:rPr>
                      <w:color w:val="000000"/>
                    </w:rPr>
                  </w:pPr>
                  <w:r>
                    <w:rPr>
                      <w:noProof/>
                      <w:color w:val="000000"/>
                    </w:rPr>
                    <w:t>X</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F868851" w14:textId="77777777" w:rsidR="00235848" w:rsidRDefault="00235848" w:rsidP="00C86F0E">
                  <w:pPr>
                    <w:pStyle w:val="qlbt-cell-lineql-align-center"/>
                    <w:rPr>
                      <w:color w:val="000000"/>
                    </w:rPr>
                  </w:pPr>
                  <w:r>
                    <w:rPr>
                      <w:noProof/>
                      <w:color w:val="000000"/>
                    </w:rPr>
                    <w:t>X</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7288E79" w14:textId="77777777" w:rsidR="00235848" w:rsidRDefault="00235848" w:rsidP="00C86F0E">
                  <w:pPr>
                    <w:pStyle w:val="qlbt-cell-lineql-align-center"/>
                    <w:rPr>
                      <w:color w:val="000000"/>
                    </w:rPr>
                  </w:pPr>
                  <w:r>
                    <w:rPr>
                      <w:noProof/>
                      <w:color w:val="000000"/>
                    </w:rPr>
                    <w:t> </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9EEAC53" w14:textId="77777777" w:rsidR="00235848" w:rsidRDefault="00235848" w:rsidP="00C86F0E">
                  <w:pPr>
                    <w:pStyle w:val="qlbt-cell-lineql-align-center"/>
                    <w:rPr>
                      <w:color w:val="000000"/>
                    </w:rPr>
                  </w:pPr>
                  <w:r>
                    <w:rPr>
                      <w:noProof/>
                      <w:color w:val="000000"/>
                    </w:rPr>
                    <w:t> </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55A2FF" w14:textId="77777777" w:rsidR="00235848" w:rsidRDefault="00235848" w:rsidP="00C86F0E">
                  <w:pPr>
                    <w:pStyle w:val="qlbt-cell-lineql-align-center"/>
                    <w:rPr>
                      <w:color w:val="000000"/>
                    </w:rPr>
                  </w:pPr>
                  <w:r>
                    <w:rPr>
                      <w:noProof/>
                      <w:color w:val="000000"/>
                    </w:rPr>
                    <w:t>X</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45B0F58" w14:textId="77777777" w:rsidR="00235848" w:rsidRDefault="00235848" w:rsidP="00C86F0E">
                  <w:pPr>
                    <w:pStyle w:val="qlbt-cell-lineql-align-center"/>
                    <w:rPr>
                      <w:color w:val="000000"/>
                    </w:rPr>
                  </w:pPr>
                  <w:r>
                    <w:rPr>
                      <w:noProof/>
                      <w:color w:val="000000"/>
                    </w:rPr>
                    <w:t> </w:t>
                  </w:r>
                </w:p>
              </w:tc>
            </w:tr>
            <w:tr w:rsidR="00235848" w14:paraId="207BD9BC" w14:textId="77777777" w:rsidTr="00235848">
              <w:trPr>
                <w:trHeight w:val="792"/>
                <w:tblCellSpacing w:w="0" w:type="dxa"/>
              </w:trPr>
              <w:tc>
                <w:tcPr>
                  <w:tcW w:w="400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AF1ABE" w14:textId="77777777" w:rsidR="00235848" w:rsidRDefault="00235848" w:rsidP="00C86F0E">
                  <w:pPr>
                    <w:pStyle w:val="qlbt-cell-lineql-align-right"/>
                    <w:rPr>
                      <w:color w:val="000000"/>
                    </w:rPr>
                  </w:pPr>
                  <w:r>
                    <w:rPr>
                      <w:noProof/>
                      <w:color w:val="000000"/>
                    </w:rPr>
                    <w:t>b) miglioramento degli alpeggi attraverso la realizzazione, recupero e/o ampliamento dei fabbricati di alpeggio e di altre tipologie di fabbricati e manufatti rurali</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2A1ADA4" w14:textId="77777777" w:rsidR="00235848" w:rsidRDefault="00235848" w:rsidP="00C86F0E">
                  <w:pPr>
                    <w:pStyle w:val="qlbt-cell-lineql-align-center"/>
                    <w:rPr>
                      <w:color w:val="000000"/>
                    </w:rPr>
                  </w:pPr>
                  <w:r>
                    <w:rPr>
                      <w:noProof/>
                      <w:color w:val="000000"/>
                    </w:rPr>
                    <w:t> </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F8F0C0D" w14:textId="77777777" w:rsidR="00235848" w:rsidRDefault="00235848" w:rsidP="00C86F0E">
                  <w:pPr>
                    <w:pStyle w:val="qlbt-cell-lineql-align-center"/>
                    <w:rPr>
                      <w:color w:val="000000"/>
                    </w:rPr>
                  </w:pPr>
                  <w:r>
                    <w:rPr>
                      <w:noProof/>
                      <w:color w:val="000000"/>
                    </w:rPr>
                    <w:t> </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CE0D49" w14:textId="77777777" w:rsidR="00235848" w:rsidRDefault="00235848" w:rsidP="00C86F0E">
                  <w:pPr>
                    <w:pStyle w:val="qlbt-cell-lineql-align-center"/>
                    <w:rPr>
                      <w:color w:val="000000"/>
                    </w:rPr>
                  </w:pPr>
                  <w:r>
                    <w:rPr>
                      <w:noProof/>
                      <w:color w:val="000000"/>
                    </w:rPr>
                    <w:t> </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E0B40F" w14:textId="77777777" w:rsidR="00235848" w:rsidRDefault="00235848" w:rsidP="00C86F0E">
                  <w:pPr>
                    <w:pStyle w:val="qlbt-cell-lineql-align-center"/>
                    <w:rPr>
                      <w:color w:val="000000"/>
                    </w:rPr>
                  </w:pPr>
                  <w:r>
                    <w:rPr>
                      <w:noProof/>
                      <w:color w:val="000000"/>
                    </w:rPr>
                    <w:t> </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689E1C" w14:textId="77777777" w:rsidR="00235848" w:rsidRDefault="00235848" w:rsidP="00C86F0E">
                  <w:pPr>
                    <w:pStyle w:val="qlbt-cell-lineql-align-center"/>
                    <w:rPr>
                      <w:color w:val="000000"/>
                    </w:rPr>
                  </w:pPr>
                  <w:r>
                    <w:rPr>
                      <w:noProof/>
                      <w:color w:val="000000"/>
                    </w:rPr>
                    <w:t>X</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78658EA" w14:textId="77777777" w:rsidR="00235848" w:rsidRDefault="00235848" w:rsidP="00C86F0E">
                  <w:pPr>
                    <w:pStyle w:val="qlbt-cell-lineql-align-center"/>
                    <w:rPr>
                      <w:color w:val="000000"/>
                    </w:rPr>
                  </w:pPr>
                  <w:r>
                    <w:rPr>
                      <w:noProof/>
                      <w:color w:val="000000"/>
                    </w:rPr>
                    <w:t>X</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80DBA17" w14:textId="77777777" w:rsidR="00235848" w:rsidRDefault="00235848" w:rsidP="00C86F0E">
                  <w:pPr>
                    <w:pStyle w:val="qlbt-cell-lineql-align-center"/>
                    <w:rPr>
                      <w:color w:val="000000"/>
                    </w:rPr>
                  </w:pPr>
                  <w:r>
                    <w:rPr>
                      <w:noProof/>
                      <w:color w:val="000000"/>
                    </w:rPr>
                    <w:t> </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1A8B6DB" w14:textId="77777777" w:rsidR="00235848" w:rsidRDefault="00235848" w:rsidP="00C86F0E">
                  <w:pPr>
                    <w:pStyle w:val="qlbt-cell-lineql-align-center"/>
                    <w:rPr>
                      <w:color w:val="000000"/>
                    </w:rPr>
                  </w:pPr>
                  <w:r>
                    <w:rPr>
                      <w:noProof/>
                      <w:color w:val="000000"/>
                    </w:rPr>
                    <w:t>X</w:t>
                  </w:r>
                </w:p>
              </w:tc>
            </w:tr>
            <w:tr w:rsidR="00235848" w14:paraId="0FDE8304" w14:textId="77777777" w:rsidTr="00235848">
              <w:trPr>
                <w:trHeight w:val="792"/>
                <w:tblCellSpacing w:w="0" w:type="dxa"/>
              </w:trPr>
              <w:tc>
                <w:tcPr>
                  <w:tcW w:w="400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A5CC388" w14:textId="77777777" w:rsidR="00235848" w:rsidRDefault="00235848" w:rsidP="00C86F0E">
                  <w:pPr>
                    <w:pStyle w:val="qlbt-cell-lineql-align-right"/>
                    <w:rPr>
                      <w:color w:val="000000"/>
                    </w:rPr>
                  </w:pPr>
                  <w:r>
                    <w:rPr>
                      <w:noProof/>
                      <w:color w:val="000000"/>
                    </w:rPr>
                    <w:t>c) valorizzazione del patrimonio insediativo ed antropico rurale attraverso il recupero di complessi, edifici ed elementi architettonici significativi e di pregio oltre che del patrimonio architettonico minore caratterizzante il paesaggio rurale</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C6281F" w14:textId="77777777" w:rsidR="00235848" w:rsidRDefault="00235848" w:rsidP="00C86F0E">
                  <w:pPr>
                    <w:pStyle w:val="qlbt-cell-lineql-align-center"/>
                    <w:rPr>
                      <w:color w:val="000000"/>
                    </w:rPr>
                  </w:pPr>
                  <w:r>
                    <w:rPr>
                      <w:noProof/>
                      <w:color w:val="000000"/>
                    </w:rPr>
                    <w:t>X</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3FE26CC" w14:textId="77777777" w:rsidR="00235848" w:rsidRDefault="00235848" w:rsidP="00C86F0E">
                  <w:pPr>
                    <w:pStyle w:val="qlbt-cell-lineql-align-center"/>
                    <w:rPr>
                      <w:color w:val="000000"/>
                    </w:rPr>
                  </w:pPr>
                  <w:r>
                    <w:rPr>
                      <w:noProof/>
                      <w:color w:val="000000"/>
                    </w:rPr>
                    <w:t>X</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8232B6B" w14:textId="77777777" w:rsidR="00235848" w:rsidRDefault="00235848" w:rsidP="00C86F0E">
                  <w:pPr>
                    <w:pStyle w:val="qlbt-cell-lineql-align-center"/>
                    <w:rPr>
                      <w:color w:val="000000"/>
                    </w:rPr>
                  </w:pPr>
                  <w:r>
                    <w:rPr>
                      <w:noProof/>
                      <w:color w:val="000000"/>
                    </w:rPr>
                    <w:t> </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8454A0A" w14:textId="77777777" w:rsidR="00235848" w:rsidRDefault="00235848" w:rsidP="00C86F0E">
                  <w:pPr>
                    <w:pStyle w:val="qlbt-cell-lineql-align-center"/>
                    <w:rPr>
                      <w:color w:val="000000"/>
                    </w:rPr>
                  </w:pPr>
                  <w:r>
                    <w:rPr>
                      <w:noProof/>
                      <w:color w:val="000000"/>
                    </w:rPr>
                    <w:t>X</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53634E1" w14:textId="77777777" w:rsidR="00235848" w:rsidRDefault="00235848" w:rsidP="00C86F0E">
                  <w:pPr>
                    <w:pStyle w:val="qlbt-cell-lineql-align-center"/>
                    <w:rPr>
                      <w:color w:val="000000"/>
                    </w:rPr>
                  </w:pPr>
                  <w:r>
                    <w:rPr>
                      <w:noProof/>
                      <w:color w:val="000000"/>
                    </w:rPr>
                    <w:t> </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976E03" w14:textId="77777777" w:rsidR="00235848" w:rsidRDefault="00235848" w:rsidP="00C86F0E">
                  <w:pPr>
                    <w:pStyle w:val="qlbt-cell-lineql-align-center"/>
                    <w:rPr>
                      <w:color w:val="000000"/>
                    </w:rPr>
                  </w:pPr>
                  <w:r>
                    <w:rPr>
                      <w:noProof/>
                      <w:color w:val="000000"/>
                    </w:rPr>
                    <w:t> </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642D7F" w14:textId="77777777" w:rsidR="00235848" w:rsidRDefault="00235848" w:rsidP="00C86F0E">
                  <w:pPr>
                    <w:pStyle w:val="qlbt-cell-lineql-align-center"/>
                    <w:rPr>
                      <w:color w:val="000000"/>
                    </w:rPr>
                  </w:pPr>
                  <w:r>
                    <w:rPr>
                      <w:noProof/>
                      <w:color w:val="000000"/>
                    </w:rPr>
                    <w:t>X</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325B1E" w14:textId="77777777" w:rsidR="00235848" w:rsidRDefault="00235848" w:rsidP="00C86F0E">
                  <w:pPr>
                    <w:pStyle w:val="qlbt-cell-lineql-align-center"/>
                    <w:rPr>
                      <w:color w:val="000000"/>
                    </w:rPr>
                  </w:pPr>
                  <w:r>
                    <w:rPr>
                      <w:noProof/>
                      <w:color w:val="000000"/>
                    </w:rPr>
                    <w:t> </w:t>
                  </w:r>
                </w:p>
              </w:tc>
            </w:tr>
            <w:tr w:rsidR="00235848" w14:paraId="0F6A9925" w14:textId="77777777" w:rsidTr="00235848">
              <w:trPr>
                <w:trHeight w:val="792"/>
                <w:tblCellSpacing w:w="0" w:type="dxa"/>
              </w:trPr>
              <w:tc>
                <w:tcPr>
                  <w:tcW w:w="400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654E055" w14:textId="77777777" w:rsidR="00235848" w:rsidRDefault="00235848" w:rsidP="00C86F0E">
                  <w:pPr>
                    <w:pStyle w:val="qlbt-cell-lineql-align-right"/>
                    <w:rPr>
                      <w:color w:val="000000"/>
                    </w:rPr>
                  </w:pPr>
                  <w:r>
                    <w:rPr>
                      <w:noProof/>
                      <w:color w:val="000000"/>
                    </w:rPr>
                    <w:lastRenderedPageBreak/>
                    <w:t>d) riqualificazione e valorizzazione di edifici di edilizia recente nel paesaggio rurale o di aree inutilizzate, compromesse o dismesse, attraverso interventi di recupero, riuso e re-cycle con finalità non produttive</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12EF957" w14:textId="77777777" w:rsidR="00235848" w:rsidRDefault="00235848" w:rsidP="00C86F0E">
                  <w:pPr>
                    <w:pStyle w:val="qlbt-cell-lineql-align-center"/>
                    <w:rPr>
                      <w:color w:val="000000"/>
                    </w:rPr>
                  </w:pPr>
                  <w:r>
                    <w:rPr>
                      <w:noProof/>
                      <w:color w:val="000000"/>
                    </w:rPr>
                    <w:t> </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2205DFD" w14:textId="77777777" w:rsidR="00235848" w:rsidRDefault="00235848" w:rsidP="00C86F0E">
                  <w:pPr>
                    <w:pStyle w:val="qlbt-cell-lineql-align-center"/>
                    <w:rPr>
                      <w:color w:val="000000"/>
                    </w:rPr>
                  </w:pPr>
                  <w:r>
                    <w:rPr>
                      <w:noProof/>
                      <w:color w:val="000000"/>
                    </w:rPr>
                    <w:t>X</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EC29585" w14:textId="77777777" w:rsidR="00235848" w:rsidRDefault="00235848" w:rsidP="00C86F0E">
                  <w:pPr>
                    <w:pStyle w:val="qlbt-cell-lineql-align-center"/>
                    <w:rPr>
                      <w:color w:val="000000"/>
                    </w:rPr>
                  </w:pPr>
                  <w:r>
                    <w:rPr>
                      <w:noProof/>
                      <w:color w:val="000000"/>
                    </w:rPr>
                    <w:t> </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9EEC44A" w14:textId="77777777" w:rsidR="00235848" w:rsidRDefault="00235848" w:rsidP="00C86F0E">
                  <w:pPr>
                    <w:pStyle w:val="qlbt-cell-lineql-align-center"/>
                    <w:rPr>
                      <w:color w:val="000000"/>
                    </w:rPr>
                  </w:pPr>
                  <w:r>
                    <w:rPr>
                      <w:noProof/>
                      <w:color w:val="000000"/>
                    </w:rPr>
                    <w:t> </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ED34D5" w14:textId="77777777" w:rsidR="00235848" w:rsidRDefault="00235848" w:rsidP="00C86F0E">
                  <w:pPr>
                    <w:pStyle w:val="qlbt-cell-lineql-align-center"/>
                    <w:rPr>
                      <w:color w:val="000000"/>
                    </w:rPr>
                  </w:pPr>
                  <w:r>
                    <w:rPr>
                      <w:noProof/>
                      <w:color w:val="000000"/>
                    </w:rPr>
                    <w:t> </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210A313" w14:textId="77777777" w:rsidR="00235848" w:rsidRDefault="00235848" w:rsidP="00C86F0E">
                  <w:pPr>
                    <w:pStyle w:val="qlbt-cell-lineql-align-center"/>
                    <w:rPr>
                      <w:color w:val="000000"/>
                    </w:rPr>
                  </w:pPr>
                  <w:r>
                    <w:rPr>
                      <w:noProof/>
                      <w:color w:val="000000"/>
                    </w:rPr>
                    <w:t> </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4CE59E" w14:textId="77777777" w:rsidR="00235848" w:rsidRDefault="00235848" w:rsidP="00C86F0E">
                  <w:pPr>
                    <w:pStyle w:val="qlbt-cell-lineql-align-center"/>
                    <w:rPr>
                      <w:color w:val="000000"/>
                    </w:rPr>
                  </w:pPr>
                  <w:r>
                    <w:rPr>
                      <w:noProof/>
                      <w:color w:val="000000"/>
                    </w:rPr>
                    <w:t>X</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11D6CE" w14:textId="77777777" w:rsidR="00235848" w:rsidRDefault="00235848" w:rsidP="00C86F0E">
                  <w:pPr>
                    <w:pStyle w:val="qlbt-cell-lineql-align-center"/>
                    <w:rPr>
                      <w:color w:val="000000"/>
                    </w:rPr>
                  </w:pPr>
                  <w:r>
                    <w:rPr>
                      <w:noProof/>
                      <w:color w:val="000000"/>
                    </w:rPr>
                    <w:t> </w:t>
                  </w:r>
                </w:p>
              </w:tc>
            </w:tr>
            <w:tr w:rsidR="00235848" w14:paraId="04BF88C8" w14:textId="77777777" w:rsidTr="00235848">
              <w:trPr>
                <w:trHeight w:val="812"/>
                <w:tblCellSpacing w:w="0" w:type="dxa"/>
              </w:trPr>
              <w:tc>
                <w:tcPr>
                  <w:tcW w:w="400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781E109" w14:textId="77777777" w:rsidR="00235848" w:rsidRDefault="00235848" w:rsidP="00C86F0E">
                  <w:pPr>
                    <w:pStyle w:val="qlbt-cell-lineql-align-right"/>
                    <w:rPr>
                      <w:color w:val="000000"/>
                    </w:rPr>
                  </w:pPr>
                  <w:r>
                    <w:rPr>
                      <w:noProof/>
                      <w:color w:val="000000"/>
                    </w:rPr>
                    <w:t>e) miglioramento, riqualificazione, rifunzionalizzazione di aree rurali caratterizzanti i paesaggi regionali e di aree compromesse e critiche anche in spazi di transizione urbano-rurale</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CA2B96A" w14:textId="77777777" w:rsidR="00235848" w:rsidRDefault="00235848" w:rsidP="00C86F0E">
                  <w:pPr>
                    <w:pStyle w:val="qlbt-cell-lineql-align-center"/>
                    <w:rPr>
                      <w:color w:val="000000"/>
                    </w:rPr>
                  </w:pPr>
                  <w:r>
                    <w:rPr>
                      <w:noProof/>
                      <w:color w:val="000000"/>
                    </w:rPr>
                    <w:t> </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AFD241" w14:textId="77777777" w:rsidR="00235848" w:rsidRDefault="00235848" w:rsidP="00C86F0E">
                  <w:pPr>
                    <w:pStyle w:val="qlbt-cell-lineql-align-center"/>
                    <w:rPr>
                      <w:color w:val="000000"/>
                    </w:rPr>
                  </w:pPr>
                  <w:r>
                    <w:rPr>
                      <w:noProof/>
                      <w:color w:val="000000"/>
                    </w:rPr>
                    <w:t>X</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921CAAC" w14:textId="77777777" w:rsidR="00235848" w:rsidRDefault="00235848" w:rsidP="00C86F0E">
                  <w:pPr>
                    <w:pStyle w:val="qlbt-cell-lineql-align-center"/>
                    <w:rPr>
                      <w:color w:val="000000"/>
                    </w:rPr>
                  </w:pPr>
                  <w:r>
                    <w:rPr>
                      <w:noProof/>
                      <w:color w:val="000000"/>
                    </w:rPr>
                    <w:t> </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0691822" w14:textId="77777777" w:rsidR="00235848" w:rsidRDefault="00235848" w:rsidP="00C86F0E">
                  <w:pPr>
                    <w:pStyle w:val="qlbt-cell-lineql-align-center"/>
                    <w:rPr>
                      <w:color w:val="000000"/>
                    </w:rPr>
                  </w:pPr>
                  <w:r>
                    <w:rPr>
                      <w:noProof/>
                      <w:color w:val="000000"/>
                    </w:rPr>
                    <w:t>X</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ACF7630" w14:textId="77777777" w:rsidR="00235848" w:rsidRDefault="00235848" w:rsidP="00C86F0E">
                  <w:pPr>
                    <w:pStyle w:val="qlbt-cell-lineql-align-center"/>
                    <w:rPr>
                      <w:color w:val="000000"/>
                    </w:rPr>
                  </w:pPr>
                  <w:r>
                    <w:rPr>
                      <w:noProof/>
                      <w:color w:val="000000"/>
                    </w:rPr>
                    <w:t> </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F60539" w14:textId="77777777" w:rsidR="00235848" w:rsidRDefault="00235848" w:rsidP="00C86F0E">
                  <w:pPr>
                    <w:pStyle w:val="qlbt-cell-lineql-align-center"/>
                    <w:rPr>
                      <w:color w:val="000000"/>
                    </w:rPr>
                  </w:pPr>
                  <w:r>
                    <w:rPr>
                      <w:noProof/>
                      <w:color w:val="000000"/>
                    </w:rPr>
                    <w:t> </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033589C" w14:textId="77777777" w:rsidR="00235848" w:rsidRDefault="00235848" w:rsidP="00C86F0E">
                  <w:pPr>
                    <w:pStyle w:val="qlbt-cell-lineql-align-center"/>
                    <w:rPr>
                      <w:color w:val="000000"/>
                    </w:rPr>
                  </w:pPr>
                  <w:r>
                    <w:rPr>
                      <w:noProof/>
                      <w:color w:val="000000"/>
                    </w:rPr>
                    <w:t>X</w:t>
                  </w:r>
                </w:p>
              </w:tc>
              <w:tc>
                <w:tcPr>
                  <w:tcW w:w="73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CDB5101" w14:textId="77777777" w:rsidR="00235848" w:rsidRDefault="00235848" w:rsidP="00C86F0E">
                  <w:pPr>
                    <w:pStyle w:val="qlbt-cell-lineql-align-center"/>
                    <w:rPr>
                      <w:color w:val="000000"/>
                    </w:rPr>
                  </w:pPr>
                  <w:r>
                    <w:rPr>
                      <w:noProof/>
                      <w:color w:val="000000"/>
                    </w:rPr>
                    <w:t> </w:t>
                  </w:r>
                </w:p>
              </w:tc>
            </w:tr>
          </w:tbl>
          <w:p w14:paraId="0198D496" w14:textId="77777777" w:rsidR="00DE703B" w:rsidRPr="00105976" w:rsidRDefault="00DE703B" w:rsidP="00DE703B">
            <w:pPr>
              <w:jc w:val="both"/>
              <w:textAlignment w:val="baseline"/>
              <w:rPr>
                <w:rFonts w:ascii="Segoe UI" w:hAnsi="Segoe UI" w:cs="Segoe UI"/>
                <w:noProof/>
                <w:sz w:val="18"/>
                <w:szCs w:val="18"/>
                <w:highlight w:val="red"/>
                <w:lang w:eastAsia="it-IT"/>
              </w:rPr>
            </w:pPr>
            <w:r w:rsidRPr="00105976">
              <w:rPr>
                <w:noProof/>
                <w:color w:val="000000"/>
                <w:highlight w:val="red"/>
                <w:shd w:val="clear" w:color="auto" w:fill="00FF00"/>
                <w:lang w:eastAsia="it-IT"/>
              </w:rPr>
              <w:t>La regione Lombardia intende attivare attraverso avviso pubblico regionale l'azione b); </w:t>
            </w:r>
            <w:r w:rsidRPr="00105976">
              <w:rPr>
                <w:noProof/>
                <w:color w:val="000000"/>
                <w:highlight w:val="red"/>
                <w:lang w:eastAsia="it-IT"/>
              </w:rPr>
              <w:t> </w:t>
            </w:r>
          </w:p>
          <w:p w14:paraId="5F203C28" w14:textId="77777777" w:rsidR="00DE703B" w:rsidRPr="00105976" w:rsidRDefault="00DE703B" w:rsidP="00DE703B">
            <w:pPr>
              <w:jc w:val="both"/>
              <w:textAlignment w:val="baseline"/>
              <w:rPr>
                <w:rFonts w:ascii="Segoe UI" w:hAnsi="Segoe UI" w:cs="Segoe UI"/>
                <w:noProof/>
                <w:sz w:val="18"/>
                <w:szCs w:val="18"/>
                <w:lang w:eastAsia="it-IT"/>
              </w:rPr>
            </w:pPr>
            <w:r w:rsidRPr="00105976">
              <w:rPr>
                <w:noProof/>
                <w:color w:val="000000"/>
                <w:highlight w:val="red"/>
                <w:shd w:val="clear" w:color="auto" w:fill="00FF00"/>
                <w:lang w:eastAsia="it-IT"/>
              </w:rPr>
              <w:t>Mentre attraverso le strategie di sviluppo locale "Leader" (SRG06) è possibile attivare tutte le azioni previste dall'intervento in quanto di forte interesse per i territori rurali;</w:t>
            </w:r>
          </w:p>
          <w:p w14:paraId="42EF060C" w14:textId="77777777" w:rsidR="00235848" w:rsidRDefault="00235848" w:rsidP="00C86F0E">
            <w:pPr>
              <w:spacing w:before="40" w:after="40"/>
              <w:jc w:val="both"/>
            </w:pPr>
          </w:p>
          <w:p w14:paraId="414F1CAF" w14:textId="77777777" w:rsidR="00F73CE4" w:rsidRDefault="00F73CE4" w:rsidP="00C86F0E">
            <w:pPr>
              <w:spacing w:before="40" w:after="40"/>
              <w:jc w:val="both"/>
            </w:pPr>
          </w:p>
          <w:p w14:paraId="66C7C656" w14:textId="77777777" w:rsidR="00235848" w:rsidRDefault="00235848" w:rsidP="00C86F0E">
            <w:pPr>
              <w:spacing w:before="40" w:after="40"/>
            </w:pPr>
            <w:r>
              <w:rPr>
                <w:noProof/>
                <w:u w:val="single"/>
              </w:rPr>
              <w:t>Collegamento con le esigenze e rilievo strategico</w:t>
            </w:r>
          </w:p>
          <w:p w14:paraId="1910B221" w14:textId="77777777" w:rsidR="00235848" w:rsidRDefault="00235848" w:rsidP="00C86F0E">
            <w:pPr>
              <w:spacing w:before="40" w:after="40"/>
              <w:jc w:val="both"/>
            </w:pPr>
            <w:r>
              <w:rPr>
                <w:noProof/>
              </w:rPr>
              <w:t>Tutti gli investimenti previsti rispondono direttamente ai fabbisogni di intervento delineati nelle esigenze 3.5 e 3.6.</w:t>
            </w:r>
          </w:p>
          <w:p w14:paraId="308E4A25" w14:textId="77777777" w:rsidR="00235848" w:rsidRDefault="00235848" w:rsidP="00C86F0E">
            <w:pPr>
              <w:spacing w:before="40" w:after="40"/>
              <w:jc w:val="both"/>
            </w:pPr>
            <w:r>
              <w:rPr>
                <w:noProof/>
              </w:rPr>
              <w:t>Al riguardo, l’analisi stabilisce per le stesse esigenze una strategicità qualificante per le regioni interessate.</w:t>
            </w:r>
          </w:p>
          <w:p w14:paraId="5DBF4315" w14:textId="77777777" w:rsidR="00235848" w:rsidRDefault="00235848" w:rsidP="00C86F0E">
            <w:pPr>
              <w:spacing w:before="40" w:after="40"/>
              <w:jc w:val="both"/>
            </w:pPr>
          </w:p>
          <w:p w14:paraId="0D7D6E13" w14:textId="77777777" w:rsidR="00235848" w:rsidRDefault="00235848" w:rsidP="00C86F0E">
            <w:pPr>
              <w:spacing w:before="40" w:after="40"/>
              <w:jc w:val="both"/>
            </w:pPr>
            <w:r>
              <w:rPr>
                <w:noProof/>
                <w:u w:val="single"/>
              </w:rPr>
              <w:t>Collegamento con i risultati</w:t>
            </w:r>
          </w:p>
          <w:p w14:paraId="1FF48288" w14:textId="77777777" w:rsidR="00235848" w:rsidRDefault="00235848" w:rsidP="00C86F0E">
            <w:pPr>
              <w:spacing w:before="40" w:after="40"/>
              <w:jc w:val="both"/>
            </w:pPr>
            <w:r>
              <w:rPr>
                <w:noProof/>
              </w:rPr>
              <w:t xml:space="preserve">Tutte le tipologie di investimento concorreranno al raggiungimento dei risultati di cui all’indicatore R41. </w:t>
            </w:r>
          </w:p>
          <w:p w14:paraId="024054A8" w14:textId="77777777" w:rsidR="00235848" w:rsidRDefault="00235848" w:rsidP="00C86F0E">
            <w:pPr>
              <w:spacing w:before="40" w:after="40"/>
              <w:jc w:val="both"/>
            </w:pPr>
          </w:p>
          <w:p w14:paraId="78FC5BD0" w14:textId="77777777" w:rsidR="00235848" w:rsidRDefault="00235848" w:rsidP="00C86F0E">
            <w:pPr>
              <w:spacing w:before="40" w:after="40"/>
              <w:jc w:val="both"/>
            </w:pPr>
            <w:r>
              <w:rPr>
                <w:noProof/>
                <w:u w:val="single"/>
              </w:rPr>
              <w:t>Collegamento con altri interventi</w:t>
            </w:r>
          </w:p>
          <w:p w14:paraId="045B2FE8" w14:textId="77777777" w:rsidR="00235848" w:rsidRDefault="00235848" w:rsidP="00C86F0E">
            <w:pPr>
              <w:spacing w:before="40" w:after="40"/>
              <w:jc w:val="both"/>
            </w:pPr>
            <w:r>
              <w:rPr>
                <w:noProof/>
              </w:rPr>
              <w:t>Gli investimenti supportati si collegano, in modo sinergico e complementare, ad altri interventi del Piano destinati agli investimenti non produttivi (ambientali e infrastrutturali) nonché agli investimenti destinati al sostegno delle aree rurali ed in particolare a quelli effettuati nell’ambito del Leader.</w:t>
            </w:r>
          </w:p>
          <w:p w14:paraId="39498CB5" w14:textId="77777777" w:rsidR="00235848" w:rsidRDefault="00235848" w:rsidP="00C86F0E">
            <w:pPr>
              <w:spacing w:before="40" w:after="40"/>
              <w:jc w:val="both"/>
            </w:pPr>
          </w:p>
          <w:p w14:paraId="55A7C2C9" w14:textId="77777777" w:rsidR="00235848" w:rsidRDefault="00235848" w:rsidP="00C86F0E">
            <w:pPr>
              <w:spacing w:before="40" w:after="40"/>
              <w:jc w:val="both"/>
            </w:pPr>
            <w:r>
              <w:rPr>
                <w:noProof/>
                <w:u w:val="single"/>
              </w:rPr>
              <w:t>Principi di selezione</w:t>
            </w:r>
          </w:p>
          <w:p w14:paraId="1FE87A5B" w14:textId="77777777" w:rsidR="00235848" w:rsidRDefault="00235848" w:rsidP="00C86F0E">
            <w:pPr>
              <w:spacing w:before="40" w:after="40"/>
              <w:jc w:val="both"/>
            </w:pPr>
            <w:r>
              <w:rPr>
                <w:noProof/>
              </w:rPr>
              <w:t xml:space="preserve">L’intervento prevede l’utilizzo di criteri di selezione delle operazioni ai sensi dell’art. 79 del Regolamento (UE) n. 2021/2115. Tali criteri sono stabiliti dalle Autorità di Gestione Regionali, previa consultazione dei Comitati di monitoraggio Regionali, ciascuna per il proprio ambito di competenza territoriale. </w:t>
            </w:r>
          </w:p>
          <w:p w14:paraId="34AAA6AA" w14:textId="77777777" w:rsidR="00235848" w:rsidRDefault="00235848" w:rsidP="00C86F0E">
            <w:pPr>
              <w:spacing w:before="40" w:after="40"/>
              <w:jc w:val="both"/>
            </w:pPr>
            <w:r>
              <w:rPr>
                <w:noProof/>
              </w:rPr>
              <w:t xml:space="preserve">Gli stessi criteri di selezione dovranno essere definiti in modo da garantire la parità di trattamento dei richiedenti, un migliore utilizzo delle risorse finanziarie e l'orientamento del sostegno in conformità con gli obiettivi dell’intervento. </w:t>
            </w:r>
          </w:p>
          <w:p w14:paraId="11C884AD" w14:textId="77777777" w:rsidR="00235848" w:rsidRDefault="00235848" w:rsidP="00C86F0E">
            <w:pPr>
              <w:spacing w:before="40" w:after="40"/>
              <w:jc w:val="both"/>
            </w:pPr>
            <w:r>
              <w:rPr>
                <w:noProof/>
              </w:rPr>
              <w:t>Attraverso l’attribuzione di determinati punteggi connessi ai criteri di selezione, le Autorità di Gestione Regionali definiscono inoltre graduatorie atte ad individuare le proposte progettuali finanziabili. Allo scopo di definire una maggiore qualità progettuale, le Autorità di Gestione Regionali stabiliscono altresì punteggi minimi al di sotto dei quali le proposte dai richiedenti non potranno comunque essere finanziabili.</w:t>
            </w:r>
          </w:p>
          <w:p w14:paraId="5496AE2C" w14:textId="77777777" w:rsidR="00235848" w:rsidRDefault="00235848" w:rsidP="00C86F0E">
            <w:pPr>
              <w:spacing w:before="40" w:after="40"/>
              <w:jc w:val="both"/>
            </w:pPr>
            <w:r>
              <w:rPr>
                <w:noProof/>
              </w:rPr>
              <w:t>Si riporta di seguito il dettaglio delle scelte delle AdG regionali circa i principi di selezione.</w:t>
            </w:r>
          </w:p>
          <w:tbl>
            <w:tblPr>
              <w:tblStyle w:val="quill-better-table"/>
              <w:tblW w:w="9561"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3858"/>
              <w:gridCol w:w="713"/>
              <w:gridCol w:w="713"/>
              <w:gridCol w:w="712"/>
              <w:gridCol w:w="712"/>
              <w:gridCol w:w="712"/>
              <w:gridCol w:w="712"/>
              <w:gridCol w:w="712"/>
              <w:gridCol w:w="717"/>
            </w:tblGrid>
            <w:tr w:rsidR="00235848" w14:paraId="37400F2D" w14:textId="77777777" w:rsidTr="00235848">
              <w:trPr>
                <w:trHeight w:val="271"/>
                <w:tblCellSpacing w:w="0" w:type="dxa"/>
              </w:trPr>
              <w:tc>
                <w:tcPr>
                  <w:tcW w:w="385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3A4B935" w14:textId="77777777" w:rsidR="00235848" w:rsidRDefault="00235848" w:rsidP="00C86F0E">
                  <w:pPr>
                    <w:pStyle w:val="qlbt-cell-line"/>
                    <w:rPr>
                      <w:color w:val="000000"/>
                    </w:rPr>
                  </w:pPr>
                </w:p>
              </w:tc>
              <w:tc>
                <w:tcPr>
                  <w:tcW w:w="5703" w:type="dxa"/>
                  <w:gridSpan w:val="8"/>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161FD52" w14:textId="77777777" w:rsidR="00235848" w:rsidRDefault="00235848" w:rsidP="00C86F0E">
                  <w:pPr>
                    <w:pStyle w:val="qlbt-cell-lineql-align-center"/>
                    <w:rPr>
                      <w:color w:val="000000"/>
                    </w:rPr>
                  </w:pPr>
                  <w:r>
                    <w:rPr>
                      <w:i/>
                      <w:iCs/>
                      <w:noProof/>
                      <w:color w:val="000000"/>
                    </w:rPr>
                    <w:t>Principi di selezione per l'intervento SR09</w:t>
                  </w:r>
                </w:p>
              </w:tc>
            </w:tr>
            <w:tr w:rsidR="00235848" w14:paraId="1D4F1E15" w14:textId="77777777" w:rsidTr="00235848">
              <w:trPr>
                <w:trHeight w:val="543"/>
                <w:tblCellSpacing w:w="0" w:type="dxa"/>
              </w:trPr>
              <w:tc>
                <w:tcPr>
                  <w:tcW w:w="385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F9309C4" w14:textId="77777777" w:rsidR="00235848" w:rsidRDefault="00235848" w:rsidP="00C86F0E">
                  <w:pPr>
                    <w:pStyle w:val="qlbt-cell-line"/>
                    <w:rPr>
                      <w:color w:val="000000"/>
                    </w:rPr>
                  </w:pPr>
                </w:p>
              </w:tc>
              <w:tc>
                <w:tcPr>
                  <w:tcW w:w="71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EA6491" w14:textId="77777777" w:rsidR="00235848" w:rsidRDefault="00235848" w:rsidP="00C86F0E">
                  <w:pPr>
                    <w:pStyle w:val="qlbt-cell-lineql-align-center"/>
                    <w:rPr>
                      <w:color w:val="000000"/>
                    </w:rPr>
                  </w:pPr>
                  <w:r>
                    <w:rPr>
                      <w:noProof/>
                      <w:color w:val="000000"/>
                    </w:rPr>
                    <w:t>Abruzzo</w:t>
                  </w:r>
                </w:p>
              </w:tc>
              <w:tc>
                <w:tcPr>
                  <w:tcW w:w="71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920E9A3" w14:textId="77777777" w:rsidR="00235848" w:rsidRDefault="00235848" w:rsidP="00C86F0E">
                  <w:pPr>
                    <w:pStyle w:val="qlbt-cell-lineql-align-center"/>
                    <w:rPr>
                      <w:color w:val="000000"/>
                    </w:rPr>
                  </w:pPr>
                  <w:r>
                    <w:rPr>
                      <w:noProof/>
                      <w:color w:val="000000"/>
                    </w:rPr>
                    <w:t>Basilicata</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EAFFFAF" w14:textId="77777777" w:rsidR="00235848" w:rsidRDefault="00235848" w:rsidP="00C86F0E">
                  <w:pPr>
                    <w:pStyle w:val="qlbt-cell-lineql-align-center"/>
                    <w:rPr>
                      <w:color w:val="000000"/>
                    </w:rPr>
                  </w:pPr>
                  <w:r>
                    <w:rPr>
                      <w:noProof/>
                      <w:color w:val="000000"/>
                    </w:rPr>
                    <w:t>Emilia Romagna</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F0C4E0" w14:textId="77777777" w:rsidR="00235848" w:rsidRDefault="00235848" w:rsidP="00C86F0E">
                  <w:pPr>
                    <w:pStyle w:val="qlbt-cell-lineql-align-center"/>
                    <w:rPr>
                      <w:color w:val="000000"/>
                    </w:rPr>
                  </w:pPr>
                  <w:r>
                    <w:rPr>
                      <w:noProof/>
                      <w:color w:val="000000"/>
                    </w:rPr>
                    <w:t>Liguria</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FBD9938" w14:textId="77777777" w:rsidR="00235848" w:rsidRDefault="00235848" w:rsidP="00C86F0E">
                  <w:pPr>
                    <w:pStyle w:val="qlbt-cell-lineql-align-center"/>
                    <w:rPr>
                      <w:color w:val="000000"/>
                    </w:rPr>
                  </w:pPr>
                  <w:r>
                    <w:rPr>
                      <w:noProof/>
                      <w:color w:val="000000"/>
                    </w:rPr>
                    <w:t>Lombardia</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ABDD00" w14:textId="77777777" w:rsidR="00235848" w:rsidRDefault="00235848" w:rsidP="00C86F0E">
                  <w:pPr>
                    <w:pStyle w:val="qlbt-cell-lineql-align-center"/>
                    <w:rPr>
                      <w:color w:val="000000"/>
                    </w:rPr>
                  </w:pPr>
                  <w:r>
                    <w:rPr>
                      <w:noProof/>
                      <w:color w:val="000000"/>
                    </w:rPr>
                    <w:t>Piemonte</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4A12CE" w14:textId="77777777" w:rsidR="00235848" w:rsidRDefault="00235848" w:rsidP="00C86F0E">
                  <w:pPr>
                    <w:pStyle w:val="qlbt-cell-lineql-align-center"/>
                    <w:rPr>
                      <w:color w:val="000000"/>
                    </w:rPr>
                  </w:pPr>
                  <w:r>
                    <w:rPr>
                      <w:noProof/>
                      <w:color w:val="000000"/>
                    </w:rPr>
                    <w:t>Umbria</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FC03F74" w14:textId="77777777" w:rsidR="00235848" w:rsidRDefault="00235848" w:rsidP="00C86F0E">
                  <w:pPr>
                    <w:pStyle w:val="qlbt-cell-lineql-align-center"/>
                    <w:rPr>
                      <w:color w:val="000000"/>
                    </w:rPr>
                  </w:pPr>
                  <w:r>
                    <w:rPr>
                      <w:noProof/>
                      <w:color w:val="000000"/>
                    </w:rPr>
                    <w:t>Valle d'Aosta</w:t>
                  </w:r>
                </w:p>
              </w:tc>
            </w:tr>
            <w:tr w:rsidR="00235848" w14:paraId="4D1BE935" w14:textId="77777777" w:rsidTr="00235848">
              <w:trPr>
                <w:trHeight w:val="543"/>
                <w:tblCellSpacing w:w="0" w:type="dxa"/>
              </w:trPr>
              <w:tc>
                <w:tcPr>
                  <w:tcW w:w="385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F41D667" w14:textId="77777777" w:rsidR="00235848" w:rsidRDefault="00235848" w:rsidP="00C86F0E">
                  <w:pPr>
                    <w:pStyle w:val="qlbt-cell-lineql-align-right"/>
                    <w:rPr>
                      <w:color w:val="000000"/>
                    </w:rPr>
                  </w:pPr>
                  <w:r>
                    <w:rPr>
                      <w:noProof/>
                      <w:color w:val="000000"/>
                    </w:rPr>
                    <w:t>Caratteristiche del richiedente (per esempio: tipologia, numero e modalità dei soggetti proponenti)</w:t>
                  </w:r>
                </w:p>
              </w:tc>
              <w:tc>
                <w:tcPr>
                  <w:tcW w:w="71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CB3843" w14:textId="77777777" w:rsidR="00235848" w:rsidRDefault="00235848" w:rsidP="00C86F0E">
                  <w:pPr>
                    <w:pStyle w:val="qlbt-cell-lineql-align-center"/>
                    <w:rPr>
                      <w:color w:val="000000"/>
                    </w:rPr>
                  </w:pPr>
                  <w:r>
                    <w:rPr>
                      <w:noProof/>
                      <w:color w:val="000000"/>
                    </w:rPr>
                    <w:t>X</w:t>
                  </w:r>
                </w:p>
              </w:tc>
              <w:tc>
                <w:tcPr>
                  <w:tcW w:w="71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E3A2C25" w14:textId="77777777" w:rsidR="00235848" w:rsidRDefault="00235848" w:rsidP="00C86F0E">
                  <w:pPr>
                    <w:pStyle w:val="qlbt-cell-lineql-align-center"/>
                    <w:rPr>
                      <w:color w:val="000000"/>
                    </w:rPr>
                  </w:pPr>
                  <w:r>
                    <w:rPr>
                      <w:noProof/>
                      <w:color w:val="000000"/>
                    </w:rPr>
                    <w:t>X</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8BC5E0E" w14:textId="77777777" w:rsidR="00235848" w:rsidRDefault="00235848" w:rsidP="00C86F0E">
                  <w:pPr>
                    <w:pStyle w:val="qlbt-cell-lineql-align-center"/>
                    <w:rPr>
                      <w:color w:val="000000"/>
                    </w:rPr>
                  </w:pPr>
                  <w:r>
                    <w:rPr>
                      <w:noProof/>
                      <w:color w:val="000000"/>
                    </w:rPr>
                    <w:t>X</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D713E63" w14:textId="77777777" w:rsidR="00235848" w:rsidRDefault="00235848" w:rsidP="00C86F0E">
                  <w:pPr>
                    <w:pStyle w:val="qlbt-cell-lineql-align-center"/>
                    <w:rPr>
                      <w:color w:val="000000"/>
                    </w:rPr>
                  </w:pPr>
                  <w:r>
                    <w:rPr>
                      <w:noProof/>
                      <w:color w:val="000000"/>
                    </w:rPr>
                    <w:t>X</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C734D2F" w14:textId="77777777" w:rsidR="00235848" w:rsidRDefault="00235848" w:rsidP="00C86F0E">
                  <w:pPr>
                    <w:pStyle w:val="qlbt-cell-lineql-align-center"/>
                    <w:rPr>
                      <w:color w:val="000000"/>
                    </w:rPr>
                  </w:pPr>
                  <w:r>
                    <w:rPr>
                      <w:noProof/>
                      <w:color w:val="000000"/>
                    </w:rPr>
                    <w:t>X</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E64C93B" w14:textId="77777777" w:rsidR="00235848" w:rsidRDefault="00235848" w:rsidP="00C86F0E">
                  <w:pPr>
                    <w:pStyle w:val="qlbt-cell-lineql-align-center"/>
                    <w:rPr>
                      <w:color w:val="000000"/>
                    </w:rPr>
                  </w:pPr>
                  <w:r>
                    <w:rPr>
                      <w:noProof/>
                      <w:color w:val="000000"/>
                    </w:rPr>
                    <w:t> </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B88CF5F" w14:textId="77777777" w:rsidR="00235848" w:rsidRDefault="00235848" w:rsidP="00C86F0E">
                  <w:pPr>
                    <w:pStyle w:val="qlbt-cell-lineql-align-center"/>
                    <w:rPr>
                      <w:color w:val="000000"/>
                    </w:rPr>
                  </w:pPr>
                  <w:r>
                    <w:rPr>
                      <w:noProof/>
                      <w:color w:val="000000"/>
                    </w:rPr>
                    <w:t>X</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A8861C7" w14:textId="77777777" w:rsidR="00235848" w:rsidRDefault="00235848" w:rsidP="00C86F0E">
                  <w:pPr>
                    <w:pStyle w:val="qlbt-cell-lineql-align-center"/>
                    <w:rPr>
                      <w:color w:val="000000"/>
                    </w:rPr>
                  </w:pPr>
                  <w:r>
                    <w:rPr>
                      <w:noProof/>
                      <w:color w:val="000000"/>
                    </w:rPr>
                    <w:t> </w:t>
                  </w:r>
                </w:p>
              </w:tc>
            </w:tr>
            <w:tr w:rsidR="00235848" w14:paraId="5CC488C9" w14:textId="77777777" w:rsidTr="00235848">
              <w:trPr>
                <w:trHeight w:val="543"/>
                <w:tblCellSpacing w:w="0" w:type="dxa"/>
              </w:trPr>
              <w:tc>
                <w:tcPr>
                  <w:tcW w:w="385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CE6EE5" w14:textId="77777777" w:rsidR="00235848" w:rsidRDefault="00235848" w:rsidP="00C86F0E">
                  <w:pPr>
                    <w:pStyle w:val="qlbt-cell-lineql-align-right"/>
                    <w:rPr>
                      <w:color w:val="000000"/>
                    </w:rPr>
                  </w:pPr>
                  <w:r>
                    <w:rPr>
                      <w:noProof/>
                      <w:color w:val="000000"/>
                    </w:rPr>
                    <w:t xml:space="preserve">Localizzazione geografica dell’intervento (es. aree con maggiori </w:t>
                  </w:r>
                  <w:r>
                    <w:rPr>
                      <w:noProof/>
                      <w:color w:val="000000"/>
                    </w:rPr>
                    <w:lastRenderedPageBreak/>
                    <w:t>svantaggi naturali, aree di transizione urbano-rurale, aree montane e interne)</w:t>
                  </w:r>
                </w:p>
              </w:tc>
              <w:tc>
                <w:tcPr>
                  <w:tcW w:w="71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811C77" w14:textId="77777777" w:rsidR="00235848" w:rsidRDefault="00235848" w:rsidP="00C86F0E">
                  <w:pPr>
                    <w:pStyle w:val="qlbt-cell-lineql-align-center"/>
                    <w:rPr>
                      <w:color w:val="000000"/>
                    </w:rPr>
                  </w:pPr>
                  <w:r>
                    <w:rPr>
                      <w:noProof/>
                      <w:color w:val="000000"/>
                    </w:rPr>
                    <w:lastRenderedPageBreak/>
                    <w:t>X</w:t>
                  </w:r>
                </w:p>
              </w:tc>
              <w:tc>
                <w:tcPr>
                  <w:tcW w:w="71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2DA977" w14:textId="77777777" w:rsidR="00235848" w:rsidRDefault="00235848" w:rsidP="00C86F0E">
                  <w:pPr>
                    <w:pStyle w:val="qlbt-cell-lineql-align-center"/>
                    <w:rPr>
                      <w:color w:val="000000"/>
                    </w:rPr>
                  </w:pPr>
                  <w:r>
                    <w:rPr>
                      <w:noProof/>
                      <w:color w:val="000000"/>
                    </w:rPr>
                    <w:t>X</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CB28D3" w14:textId="77777777" w:rsidR="00235848" w:rsidRDefault="00235848" w:rsidP="00C86F0E">
                  <w:pPr>
                    <w:pStyle w:val="qlbt-cell-lineql-align-center"/>
                    <w:rPr>
                      <w:color w:val="000000"/>
                    </w:rPr>
                  </w:pPr>
                  <w:r>
                    <w:rPr>
                      <w:noProof/>
                      <w:color w:val="000000"/>
                    </w:rPr>
                    <w:t>X</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EA0464" w14:textId="77777777" w:rsidR="00235848" w:rsidRDefault="00235848" w:rsidP="00C86F0E">
                  <w:pPr>
                    <w:pStyle w:val="qlbt-cell-lineql-align-center"/>
                    <w:rPr>
                      <w:color w:val="000000"/>
                    </w:rPr>
                  </w:pPr>
                  <w:r>
                    <w:rPr>
                      <w:noProof/>
                      <w:color w:val="000000"/>
                    </w:rPr>
                    <w:t>X</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2B72CB9" w14:textId="77777777" w:rsidR="00235848" w:rsidRDefault="00235848" w:rsidP="00C86F0E">
                  <w:pPr>
                    <w:pStyle w:val="qlbt-cell-lineql-align-center"/>
                    <w:rPr>
                      <w:color w:val="000000"/>
                    </w:rPr>
                  </w:pPr>
                  <w:r>
                    <w:rPr>
                      <w:noProof/>
                      <w:color w:val="000000"/>
                    </w:rPr>
                    <w:t>X</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83B781F" w14:textId="77777777" w:rsidR="00235848" w:rsidRDefault="00235848" w:rsidP="00C86F0E">
                  <w:pPr>
                    <w:pStyle w:val="qlbt-cell-lineql-align-center"/>
                    <w:rPr>
                      <w:color w:val="000000"/>
                    </w:rPr>
                  </w:pPr>
                  <w:r>
                    <w:rPr>
                      <w:noProof/>
                      <w:color w:val="000000"/>
                    </w:rPr>
                    <w:t>X</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C7BF89B" w14:textId="77777777" w:rsidR="00235848" w:rsidRDefault="00235848" w:rsidP="00C86F0E">
                  <w:pPr>
                    <w:pStyle w:val="qlbt-cell-lineql-align-center"/>
                    <w:rPr>
                      <w:color w:val="000000"/>
                    </w:rPr>
                  </w:pPr>
                  <w:r>
                    <w:rPr>
                      <w:noProof/>
                      <w:color w:val="000000"/>
                    </w:rPr>
                    <w:t>X</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AFD26C0" w14:textId="77777777" w:rsidR="00235848" w:rsidRDefault="00235848" w:rsidP="00C86F0E">
                  <w:pPr>
                    <w:pStyle w:val="qlbt-cell-lineql-align-center"/>
                    <w:rPr>
                      <w:color w:val="000000"/>
                    </w:rPr>
                  </w:pPr>
                  <w:r>
                    <w:rPr>
                      <w:noProof/>
                      <w:color w:val="000000"/>
                    </w:rPr>
                    <w:t>X</w:t>
                  </w:r>
                </w:p>
              </w:tc>
            </w:tr>
            <w:tr w:rsidR="00235848" w14:paraId="5A299DA9" w14:textId="77777777" w:rsidTr="00235848">
              <w:trPr>
                <w:trHeight w:val="271"/>
                <w:tblCellSpacing w:w="0" w:type="dxa"/>
              </w:trPr>
              <w:tc>
                <w:tcPr>
                  <w:tcW w:w="385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AC07CBB" w14:textId="77777777" w:rsidR="00235848" w:rsidRDefault="00235848" w:rsidP="00C86F0E">
                  <w:pPr>
                    <w:pStyle w:val="qlbt-cell-lineql-align-right"/>
                    <w:rPr>
                      <w:color w:val="000000"/>
                    </w:rPr>
                  </w:pPr>
                  <w:r>
                    <w:rPr>
                      <w:noProof/>
                      <w:color w:val="000000"/>
                    </w:rPr>
                    <w:t>Caratteristiche del progetto (es. requisiti qualitativi degli interventi)</w:t>
                  </w:r>
                </w:p>
              </w:tc>
              <w:tc>
                <w:tcPr>
                  <w:tcW w:w="71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57DF97C" w14:textId="77777777" w:rsidR="00235848" w:rsidRDefault="00235848" w:rsidP="00C86F0E">
                  <w:pPr>
                    <w:pStyle w:val="qlbt-cell-lineql-align-center"/>
                    <w:rPr>
                      <w:color w:val="000000"/>
                    </w:rPr>
                  </w:pPr>
                  <w:r>
                    <w:rPr>
                      <w:noProof/>
                      <w:color w:val="000000"/>
                    </w:rPr>
                    <w:t>X</w:t>
                  </w:r>
                </w:p>
              </w:tc>
              <w:tc>
                <w:tcPr>
                  <w:tcW w:w="71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CD8E517" w14:textId="77777777" w:rsidR="00235848" w:rsidRDefault="00235848" w:rsidP="00C86F0E">
                  <w:pPr>
                    <w:pStyle w:val="qlbt-cell-line"/>
                    <w:rPr>
                      <w:color w:val="000000"/>
                    </w:rPr>
                  </w:pPr>
                  <w:r>
                    <w:rPr>
                      <w:noProof/>
                      <w:color w:val="000000"/>
                    </w:rPr>
                    <w:t> </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D94B10" w14:textId="77777777" w:rsidR="00235848" w:rsidRDefault="00235848" w:rsidP="00C86F0E">
                  <w:pPr>
                    <w:pStyle w:val="qlbt-cell-lineql-align-center"/>
                    <w:rPr>
                      <w:color w:val="000000"/>
                    </w:rPr>
                  </w:pPr>
                  <w:r>
                    <w:rPr>
                      <w:noProof/>
                      <w:color w:val="000000"/>
                    </w:rPr>
                    <w:t>X</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621AF5A" w14:textId="77777777" w:rsidR="00235848" w:rsidRDefault="00235848" w:rsidP="00C86F0E">
                  <w:pPr>
                    <w:pStyle w:val="qlbt-cell-lineql-align-center"/>
                    <w:rPr>
                      <w:color w:val="000000"/>
                    </w:rPr>
                  </w:pPr>
                  <w:r>
                    <w:rPr>
                      <w:noProof/>
                      <w:color w:val="000000"/>
                    </w:rPr>
                    <w:t>X</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5510A5B" w14:textId="77777777" w:rsidR="00235848" w:rsidRDefault="00235848" w:rsidP="00C86F0E">
                  <w:pPr>
                    <w:pStyle w:val="qlbt-cell-lineql-align-center"/>
                    <w:rPr>
                      <w:color w:val="000000"/>
                    </w:rPr>
                  </w:pPr>
                  <w:r>
                    <w:rPr>
                      <w:noProof/>
                      <w:color w:val="000000"/>
                    </w:rPr>
                    <w:t>X</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10705CD" w14:textId="77777777" w:rsidR="00235848" w:rsidRDefault="00235848" w:rsidP="00C86F0E">
                  <w:pPr>
                    <w:pStyle w:val="qlbt-cell-lineql-align-center"/>
                    <w:rPr>
                      <w:color w:val="000000"/>
                    </w:rPr>
                  </w:pPr>
                  <w:r>
                    <w:rPr>
                      <w:noProof/>
                      <w:color w:val="000000"/>
                    </w:rPr>
                    <w:t>X</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5763A8E" w14:textId="77777777" w:rsidR="00235848" w:rsidRDefault="00235848" w:rsidP="00C86F0E">
                  <w:pPr>
                    <w:pStyle w:val="qlbt-cell-lineql-align-center"/>
                    <w:rPr>
                      <w:color w:val="000000"/>
                    </w:rPr>
                  </w:pPr>
                  <w:r>
                    <w:rPr>
                      <w:noProof/>
                      <w:color w:val="000000"/>
                    </w:rPr>
                    <w:t>X</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B10C17" w14:textId="77777777" w:rsidR="00235848" w:rsidRDefault="00235848" w:rsidP="00C86F0E">
                  <w:pPr>
                    <w:pStyle w:val="qlbt-cell-lineql-align-center"/>
                    <w:rPr>
                      <w:color w:val="000000"/>
                    </w:rPr>
                  </w:pPr>
                  <w:r>
                    <w:rPr>
                      <w:noProof/>
                      <w:color w:val="000000"/>
                    </w:rPr>
                    <w:t>X</w:t>
                  </w:r>
                </w:p>
              </w:tc>
            </w:tr>
            <w:tr w:rsidR="00235848" w14:paraId="6D07852E" w14:textId="77777777" w:rsidTr="00235848">
              <w:trPr>
                <w:trHeight w:val="271"/>
                <w:tblCellSpacing w:w="0" w:type="dxa"/>
              </w:trPr>
              <w:tc>
                <w:tcPr>
                  <w:tcW w:w="385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9924C01" w14:textId="77777777" w:rsidR="00235848" w:rsidRDefault="00235848" w:rsidP="00C86F0E">
                  <w:pPr>
                    <w:pStyle w:val="qlbt-cell-lineql-align-right"/>
                    <w:rPr>
                      <w:color w:val="000000"/>
                    </w:rPr>
                  </w:pPr>
                  <w:r>
                    <w:rPr>
                      <w:noProof/>
                      <w:color w:val="000000"/>
                    </w:rPr>
                    <w:t>Ampiezza del territorio</w:t>
                  </w:r>
                </w:p>
              </w:tc>
              <w:tc>
                <w:tcPr>
                  <w:tcW w:w="71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C7A77DD" w14:textId="77777777" w:rsidR="00235848" w:rsidRDefault="00235848" w:rsidP="00C86F0E">
                  <w:pPr>
                    <w:pStyle w:val="qlbt-cell-lineql-align-center"/>
                    <w:rPr>
                      <w:color w:val="000000"/>
                    </w:rPr>
                  </w:pPr>
                  <w:r>
                    <w:rPr>
                      <w:noProof/>
                      <w:color w:val="000000"/>
                    </w:rPr>
                    <w:t>X</w:t>
                  </w:r>
                </w:p>
              </w:tc>
              <w:tc>
                <w:tcPr>
                  <w:tcW w:w="71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55274A" w14:textId="77777777" w:rsidR="00235848" w:rsidRDefault="00235848" w:rsidP="00C86F0E">
                  <w:pPr>
                    <w:pStyle w:val="qlbt-cell-line"/>
                    <w:rPr>
                      <w:color w:val="000000"/>
                    </w:rPr>
                  </w:pPr>
                  <w:r>
                    <w:rPr>
                      <w:noProof/>
                      <w:color w:val="000000"/>
                    </w:rPr>
                    <w:t> </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AD0F8BC" w14:textId="77777777" w:rsidR="00235848" w:rsidRDefault="00235848" w:rsidP="00C86F0E">
                  <w:pPr>
                    <w:pStyle w:val="qlbt-cell-lineql-align-center"/>
                    <w:rPr>
                      <w:color w:val="000000"/>
                    </w:rPr>
                  </w:pPr>
                  <w:r>
                    <w:rPr>
                      <w:noProof/>
                      <w:color w:val="000000"/>
                    </w:rPr>
                    <w:t>X</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DE2F647" w14:textId="77777777" w:rsidR="00235848" w:rsidRDefault="00235848" w:rsidP="00C86F0E">
                  <w:pPr>
                    <w:pStyle w:val="qlbt-cell-lineql-align-center"/>
                    <w:rPr>
                      <w:color w:val="000000"/>
                    </w:rPr>
                  </w:pPr>
                  <w:r>
                    <w:rPr>
                      <w:noProof/>
                      <w:color w:val="000000"/>
                    </w:rPr>
                    <w:t> </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0EBB30" w14:textId="77777777" w:rsidR="00235848" w:rsidRDefault="00235848" w:rsidP="00C86F0E">
                  <w:pPr>
                    <w:pStyle w:val="qlbt-cell-lineql-align-center"/>
                    <w:rPr>
                      <w:color w:val="000000"/>
                    </w:rPr>
                  </w:pPr>
                  <w:r>
                    <w:rPr>
                      <w:noProof/>
                      <w:color w:val="000000"/>
                    </w:rPr>
                    <w:t>X</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2FFF85" w14:textId="77777777" w:rsidR="00235848" w:rsidRDefault="00235848" w:rsidP="00C86F0E">
                  <w:pPr>
                    <w:pStyle w:val="qlbt-cell-lineql-align-center"/>
                    <w:rPr>
                      <w:color w:val="000000"/>
                    </w:rPr>
                  </w:pPr>
                  <w:r>
                    <w:rPr>
                      <w:noProof/>
                      <w:color w:val="000000"/>
                    </w:rPr>
                    <w:t>X</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6A7E6A" w14:textId="77777777" w:rsidR="00235848" w:rsidRDefault="00235848" w:rsidP="00C86F0E">
                  <w:pPr>
                    <w:pStyle w:val="qlbt-cell-lineql-align-center"/>
                    <w:rPr>
                      <w:color w:val="000000"/>
                    </w:rPr>
                  </w:pPr>
                  <w:r>
                    <w:rPr>
                      <w:noProof/>
                      <w:color w:val="000000"/>
                    </w:rPr>
                    <w:t>X</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F806DF8" w14:textId="77777777" w:rsidR="00235848" w:rsidRDefault="00235848" w:rsidP="00C86F0E">
                  <w:pPr>
                    <w:pStyle w:val="qlbt-cell-lineql-align-center"/>
                    <w:rPr>
                      <w:color w:val="000000"/>
                    </w:rPr>
                  </w:pPr>
                  <w:r>
                    <w:rPr>
                      <w:noProof/>
                      <w:color w:val="000000"/>
                    </w:rPr>
                    <w:t>X</w:t>
                  </w:r>
                </w:p>
              </w:tc>
            </w:tr>
            <w:tr w:rsidR="00235848" w14:paraId="636934B7" w14:textId="77777777" w:rsidTr="00235848">
              <w:trPr>
                <w:trHeight w:val="271"/>
                <w:tblCellSpacing w:w="0" w:type="dxa"/>
              </w:trPr>
              <w:tc>
                <w:tcPr>
                  <w:tcW w:w="385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48D177E" w14:textId="77777777" w:rsidR="00235848" w:rsidRDefault="00235848" w:rsidP="00C86F0E">
                  <w:pPr>
                    <w:pStyle w:val="qlbt-cell-lineql-align-right"/>
                    <w:rPr>
                      <w:color w:val="000000"/>
                    </w:rPr>
                  </w:pPr>
                  <w:r>
                    <w:rPr>
                      <w:noProof/>
                      <w:color w:val="000000"/>
                    </w:rPr>
                    <w:t>Tipologia di servizio creato/sviluppato</w:t>
                  </w:r>
                </w:p>
              </w:tc>
              <w:tc>
                <w:tcPr>
                  <w:tcW w:w="71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3CB1843" w14:textId="77777777" w:rsidR="00235848" w:rsidRDefault="00235848" w:rsidP="00C86F0E">
                  <w:pPr>
                    <w:pStyle w:val="qlbt-cell-lineql-align-center"/>
                    <w:rPr>
                      <w:color w:val="000000"/>
                    </w:rPr>
                  </w:pPr>
                  <w:r>
                    <w:rPr>
                      <w:noProof/>
                      <w:color w:val="000000"/>
                    </w:rPr>
                    <w:t>X</w:t>
                  </w:r>
                </w:p>
              </w:tc>
              <w:tc>
                <w:tcPr>
                  <w:tcW w:w="71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16E93DC" w14:textId="77777777" w:rsidR="00235848" w:rsidRDefault="00235848" w:rsidP="00C86F0E">
                  <w:pPr>
                    <w:pStyle w:val="qlbt-cell-lineql-align-center"/>
                    <w:rPr>
                      <w:color w:val="000000"/>
                    </w:rPr>
                  </w:pPr>
                  <w:r>
                    <w:rPr>
                      <w:noProof/>
                      <w:color w:val="000000"/>
                    </w:rPr>
                    <w:t>X</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2B50BC" w14:textId="77777777" w:rsidR="00235848" w:rsidRDefault="00235848" w:rsidP="00C86F0E">
                  <w:pPr>
                    <w:pStyle w:val="qlbt-cell-lineql-align-center"/>
                    <w:rPr>
                      <w:color w:val="000000"/>
                    </w:rPr>
                  </w:pPr>
                  <w:r>
                    <w:rPr>
                      <w:noProof/>
                      <w:color w:val="000000"/>
                    </w:rPr>
                    <w:t>X</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AC53921" w14:textId="77777777" w:rsidR="00235848" w:rsidRDefault="00235848" w:rsidP="00C86F0E">
                  <w:pPr>
                    <w:pStyle w:val="qlbt-cell-lineql-align-center"/>
                    <w:rPr>
                      <w:color w:val="000000"/>
                    </w:rPr>
                  </w:pPr>
                  <w:r>
                    <w:rPr>
                      <w:noProof/>
                      <w:color w:val="000000"/>
                    </w:rPr>
                    <w:t> </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2D71FE" w14:textId="77777777" w:rsidR="00235848" w:rsidRDefault="00235848" w:rsidP="00C86F0E">
                  <w:pPr>
                    <w:pStyle w:val="qlbt-cell-lineql-align-center"/>
                    <w:rPr>
                      <w:color w:val="000000"/>
                    </w:rPr>
                  </w:pPr>
                  <w:r>
                    <w:rPr>
                      <w:noProof/>
                      <w:color w:val="000000"/>
                    </w:rPr>
                    <w:t> </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97AF04B" w14:textId="77777777" w:rsidR="00235848" w:rsidRDefault="00235848" w:rsidP="00C86F0E">
                  <w:pPr>
                    <w:pStyle w:val="qlbt-cell-lineql-align-center"/>
                    <w:rPr>
                      <w:color w:val="000000"/>
                    </w:rPr>
                  </w:pPr>
                  <w:r>
                    <w:rPr>
                      <w:noProof/>
                      <w:color w:val="000000"/>
                    </w:rPr>
                    <w:t> </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C6150FA" w14:textId="77777777" w:rsidR="00235848" w:rsidRDefault="00235848" w:rsidP="00C86F0E">
                  <w:pPr>
                    <w:pStyle w:val="qlbt-cell-lineql-align-center"/>
                    <w:rPr>
                      <w:color w:val="000000"/>
                    </w:rPr>
                  </w:pPr>
                  <w:r>
                    <w:rPr>
                      <w:noProof/>
                      <w:color w:val="000000"/>
                    </w:rPr>
                    <w:t>X</w:t>
                  </w:r>
                </w:p>
              </w:tc>
              <w:tc>
                <w:tcPr>
                  <w:tcW w:w="71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C6C5797" w14:textId="77777777" w:rsidR="00235848" w:rsidRDefault="00235848" w:rsidP="00C86F0E">
                  <w:pPr>
                    <w:pStyle w:val="qlbt-cell-lineql-align-center"/>
                    <w:rPr>
                      <w:color w:val="000000"/>
                    </w:rPr>
                  </w:pPr>
                  <w:r>
                    <w:rPr>
                      <w:noProof/>
                      <w:color w:val="000000"/>
                    </w:rPr>
                    <w:t> </w:t>
                  </w:r>
                </w:p>
              </w:tc>
            </w:tr>
          </w:tbl>
          <w:p w14:paraId="561829DE" w14:textId="77777777" w:rsidR="00235848" w:rsidRDefault="00235848" w:rsidP="00C86F0E">
            <w:pPr>
              <w:spacing w:before="40" w:after="40"/>
              <w:jc w:val="both"/>
            </w:pPr>
          </w:p>
          <w:p w14:paraId="780B1E3C" w14:textId="77777777" w:rsidR="00235848" w:rsidRDefault="00235848" w:rsidP="00C86F0E">
            <w:pPr>
              <w:spacing w:before="40" w:after="40"/>
              <w:jc w:val="both"/>
            </w:pPr>
          </w:p>
        </w:tc>
      </w:tr>
    </w:tbl>
    <w:p w14:paraId="0B823E10" w14:textId="77777777" w:rsidR="00235848" w:rsidRDefault="00235848" w:rsidP="00235848">
      <w:pPr>
        <w:spacing w:before="20" w:after="20"/>
        <w:rPr>
          <w:color w:val="000000"/>
        </w:rPr>
      </w:pPr>
      <w:r>
        <w:rPr>
          <w:noProof/>
          <w:color w:val="000000"/>
        </w:rPr>
        <w:lastRenderedPageBreak/>
        <w:t>Definire i beneficiari ammissibili e gli specifici criteri di ammissibilità, se pertinenti per il beneficiario e la zona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235848" w14:paraId="19ECF411"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E93AD4D" w14:textId="77777777" w:rsidR="00235848" w:rsidRDefault="00235848" w:rsidP="00C86F0E">
            <w:pPr>
              <w:spacing w:before="40" w:after="40"/>
              <w:jc w:val="both"/>
            </w:pPr>
            <w:r>
              <w:rPr>
                <w:b/>
                <w:bCs/>
                <w:noProof/>
                <w:u w:val="single"/>
              </w:rPr>
              <w:t>Criteri di ammissibilità dei beneficiari</w:t>
            </w:r>
          </w:p>
          <w:p w14:paraId="226C335F" w14:textId="77777777" w:rsidR="00235848" w:rsidRDefault="00235848" w:rsidP="00C86F0E">
            <w:pPr>
              <w:spacing w:before="40" w:after="40"/>
              <w:jc w:val="both"/>
            </w:pPr>
          </w:p>
          <w:p w14:paraId="2BFB9988" w14:textId="77777777" w:rsidR="00235848" w:rsidRDefault="00235848" w:rsidP="00C86F0E">
            <w:pPr>
              <w:spacing w:before="40" w:after="40"/>
              <w:jc w:val="both"/>
            </w:pPr>
            <w:r>
              <w:rPr>
                <w:noProof/>
              </w:rPr>
              <w:t>CR01 - Enti pubblici territoriali e soggetti di diritto pubblico, in forma singola o associata;</w:t>
            </w:r>
          </w:p>
          <w:p w14:paraId="6E3DBDF6" w14:textId="77777777" w:rsidR="00235848" w:rsidRDefault="00235848" w:rsidP="00C86F0E">
            <w:pPr>
              <w:spacing w:before="40" w:after="40"/>
              <w:jc w:val="both"/>
            </w:pPr>
            <w:r>
              <w:rPr>
                <w:noProof/>
              </w:rPr>
              <w:t>CR02 - Fondazioni e associazioni non a scopo di lucro;</w:t>
            </w:r>
          </w:p>
          <w:p w14:paraId="51AD721D" w14:textId="77777777" w:rsidR="00235848" w:rsidRDefault="00235848" w:rsidP="00C86F0E">
            <w:pPr>
              <w:spacing w:before="40" w:after="40"/>
              <w:jc w:val="both"/>
            </w:pPr>
            <w:r>
              <w:rPr>
                <w:noProof/>
              </w:rPr>
              <w:t>CR03 - Partenariati tra soggetti pubblici e privati;</w:t>
            </w:r>
          </w:p>
          <w:p w14:paraId="05FFA42C" w14:textId="77777777" w:rsidR="00235848" w:rsidRDefault="00235848" w:rsidP="00C86F0E">
            <w:pPr>
              <w:spacing w:before="40" w:after="40"/>
              <w:jc w:val="both"/>
            </w:pPr>
            <w:r>
              <w:rPr>
                <w:noProof/>
              </w:rPr>
              <w:t>CR04 - Soggetti privati che non esercitano attività agricola;</w:t>
            </w:r>
          </w:p>
          <w:p w14:paraId="3B49D319" w14:textId="77777777" w:rsidR="00235848" w:rsidRDefault="00235848" w:rsidP="00C86F0E">
            <w:pPr>
              <w:spacing w:before="40" w:after="40"/>
              <w:jc w:val="both"/>
            </w:pPr>
            <w:r>
              <w:rPr>
                <w:noProof/>
              </w:rPr>
              <w:t>CR05 – Cooperative sociali.</w:t>
            </w:r>
          </w:p>
          <w:p w14:paraId="1A3438E1" w14:textId="77777777" w:rsidR="00235848" w:rsidRDefault="00235848" w:rsidP="00C86F0E">
            <w:pPr>
              <w:spacing w:before="40" w:after="40"/>
              <w:jc w:val="both"/>
            </w:pPr>
            <w:r>
              <w:rPr>
                <w:noProof/>
              </w:rPr>
              <w:t>Si riporta di seguito il dettaglio delle scelte delle AdG regionali relativamente ai criteri di ammissibilità dei beneficiari.</w:t>
            </w:r>
          </w:p>
          <w:tbl>
            <w:tblPr>
              <w:tblStyle w:val="quill-better-table"/>
              <w:tblW w:w="10001"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3758"/>
              <w:gridCol w:w="780"/>
              <w:gridCol w:w="780"/>
              <w:gridCol w:w="780"/>
              <w:gridCol w:w="780"/>
              <w:gridCol w:w="780"/>
              <w:gridCol w:w="780"/>
              <w:gridCol w:w="780"/>
              <w:gridCol w:w="783"/>
            </w:tblGrid>
            <w:tr w:rsidR="00235848" w14:paraId="4B451773" w14:textId="77777777" w:rsidTr="00235848">
              <w:trPr>
                <w:trHeight w:val="271"/>
                <w:tblCellSpacing w:w="0" w:type="dxa"/>
              </w:trPr>
              <w:tc>
                <w:tcPr>
                  <w:tcW w:w="10001" w:type="dxa"/>
                  <w:gridSpan w:val="9"/>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76DE90" w14:textId="77777777" w:rsidR="00235848" w:rsidRDefault="00235848" w:rsidP="00C86F0E">
                  <w:pPr>
                    <w:pStyle w:val="qlbt-cell-lineql-align-right"/>
                    <w:rPr>
                      <w:color w:val="000000"/>
                    </w:rPr>
                  </w:pPr>
                  <w:r>
                    <w:rPr>
                      <w:i/>
                      <w:iCs/>
                      <w:noProof/>
                      <w:color w:val="000000"/>
                    </w:rPr>
                    <w:t>Criteri di ammissibilità dei beneficiari per l'intervento SR09</w:t>
                  </w:r>
                </w:p>
              </w:tc>
            </w:tr>
            <w:tr w:rsidR="00235848" w14:paraId="6314E040" w14:textId="77777777" w:rsidTr="00235848">
              <w:trPr>
                <w:trHeight w:val="543"/>
                <w:tblCellSpacing w:w="0" w:type="dxa"/>
              </w:trPr>
              <w:tc>
                <w:tcPr>
                  <w:tcW w:w="375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4A16827" w14:textId="77777777" w:rsidR="00235848" w:rsidRDefault="00235848" w:rsidP="00C86F0E">
                  <w:pPr>
                    <w:pStyle w:val="qlbt-cell-lineql-align-right"/>
                    <w:rPr>
                      <w:color w:val="000000"/>
                    </w:rPr>
                  </w:pP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F255DAF" w14:textId="77777777" w:rsidR="00235848" w:rsidRDefault="00235848" w:rsidP="00C86F0E">
                  <w:pPr>
                    <w:pStyle w:val="qlbt-cell-lineql-align-center"/>
                    <w:rPr>
                      <w:color w:val="000000"/>
                    </w:rPr>
                  </w:pPr>
                  <w:r>
                    <w:rPr>
                      <w:noProof/>
                      <w:color w:val="000000"/>
                    </w:rPr>
                    <w:t>Abruzzo</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787E149" w14:textId="77777777" w:rsidR="00235848" w:rsidRDefault="00235848" w:rsidP="00C86F0E">
                  <w:pPr>
                    <w:pStyle w:val="qlbt-cell-lineql-align-center"/>
                    <w:rPr>
                      <w:color w:val="000000"/>
                    </w:rPr>
                  </w:pPr>
                  <w:r>
                    <w:rPr>
                      <w:noProof/>
                      <w:color w:val="000000"/>
                    </w:rPr>
                    <w:t>Basilicata</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DA77C6" w14:textId="77777777" w:rsidR="00235848" w:rsidRDefault="00235848" w:rsidP="00C86F0E">
                  <w:pPr>
                    <w:pStyle w:val="qlbt-cell-lineql-align-center"/>
                    <w:rPr>
                      <w:color w:val="000000"/>
                    </w:rPr>
                  </w:pPr>
                  <w:r>
                    <w:rPr>
                      <w:noProof/>
                      <w:color w:val="000000"/>
                    </w:rPr>
                    <w:t>Emilia Romagna</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231C0FE" w14:textId="77777777" w:rsidR="00235848" w:rsidRDefault="00235848" w:rsidP="00C86F0E">
                  <w:pPr>
                    <w:pStyle w:val="qlbt-cell-lineql-align-center"/>
                    <w:rPr>
                      <w:color w:val="000000"/>
                    </w:rPr>
                  </w:pPr>
                  <w:r>
                    <w:rPr>
                      <w:noProof/>
                      <w:color w:val="000000"/>
                    </w:rPr>
                    <w:t>Liguria</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9C5B6D9" w14:textId="77777777" w:rsidR="00235848" w:rsidRDefault="00235848" w:rsidP="00C86F0E">
                  <w:pPr>
                    <w:pStyle w:val="qlbt-cell-lineql-align-center"/>
                    <w:rPr>
                      <w:color w:val="000000"/>
                    </w:rPr>
                  </w:pPr>
                  <w:r>
                    <w:rPr>
                      <w:noProof/>
                      <w:color w:val="000000"/>
                    </w:rPr>
                    <w:t>Lombardia</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04963A" w14:textId="77777777" w:rsidR="00235848" w:rsidRDefault="00235848" w:rsidP="00C86F0E">
                  <w:pPr>
                    <w:pStyle w:val="qlbt-cell-lineql-align-center"/>
                    <w:rPr>
                      <w:color w:val="000000"/>
                    </w:rPr>
                  </w:pPr>
                  <w:r>
                    <w:rPr>
                      <w:noProof/>
                      <w:color w:val="000000"/>
                    </w:rPr>
                    <w:t>Piemonte</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803D80E" w14:textId="77777777" w:rsidR="00235848" w:rsidRDefault="00235848" w:rsidP="00C86F0E">
                  <w:pPr>
                    <w:pStyle w:val="qlbt-cell-lineql-align-center"/>
                    <w:rPr>
                      <w:color w:val="000000"/>
                    </w:rPr>
                  </w:pPr>
                  <w:r>
                    <w:rPr>
                      <w:noProof/>
                      <w:color w:val="000000"/>
                    </w:rPr>
                    <w:t>Umbria</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8478A3" w14:textId="77777777" w:rsidR="00235848" w:rsidRDefault="00235848" w:rsidP="00C86F0E">
                  <w:pPr>
                    <w:pStyle w:val="qlbt-cell-lineql-align-center"/>
                    <w:rPr>
                      <w:color w:val="000000"/>
                    </w:rPr>
                  </w:pPr>
                  <w:r>
                    <w:rPr>
                      <w:noProof/>
                      <w:color w:val="000000"/>
                    </w:rPr>
                    <w:t>Valle d'Aosta</w:t>
                  </w:r>
                </w:p>
              </w:tc>
            </w:tr>
            <w:tr w:rsidR="00235848" w14:paraId="3572A1AE" w14:textId="77777777" w:rsidTr="00235848">
              <w:trPr>
                <w:trHeight w:val="543"/>
                <w:tblCellSpacing w:w="0" w:type="dxa"/>
              </w:trPr>
              <w:tc>
                <w:tcPr>
                  <w:tcW w:w="375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EBEBB1" w14:textId="77777777" w:rsidR="00235848" w:rsidRDefault="00235848" w:rsidP="00C86F0E">
                  <w:pPr>
                    <w:pStyle w:val="qlbt-cell-lineql-align-right"/>
                    <w:rPr>
                      <w:color w:val="000000"/>
                    </w:rPr>
                  </w:pPr>
                  <w:r>
                    <w:rPr>
                      <w:noProof/>
                      <w:color w:val="000000"/>
                    </w:rPr>
                    <w:t>CR01 - Enti pubblici territoriali e soggetti di diritto pubblico, in forma singola o associata</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FBDA31E" w14:textId="77777777" w:rsidR="00235848" w:rsidRDefault="00235848" w:rsidP="00C86F0E">
                  <w:pPr>
                    <w:pStyle w:val="qlbt-cell-lineql-align-center"/>
                    <w:rPr>
                      <w:color w:val="000000"/>
                    </w:rPr>
                  </w:pPr>
                  <w:r>
                    <w:rPr>
                      <w:noProof/>
                      <w:color w:val="000000"/>
                    </w:rPr>
                    <w:t>X</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278A1E" w14:textId="77777777" w:rsidR="00235848" w:rsidRDefault="00235848" w:rsidP="00C86F0E">
                  <w:pPr>
                    <w:pStyle w:val="qlbt-cell-lineql-align-center"/>
                    <w:rPr>
                      <w:color w:val="000000"/>
                    </w:rPr>
                  </w:pPr>
                  <w:r>
                    <w:rPr>
                      <w:noProof/>
                      <w:color w:val="000000"/>
                    </w:rPr>
                    <w:t>X</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CEA8109" w14:textId="77777777" w:rsidR="00235848" w:rsidRDefault="00235848" w:rsidP="00C86F0E">
                  <w:pPr>
                    <w:pStyle w:val="qlbt-cell-lineql-align-center"/>
                    <w:rPr>
                      <w:color w:val="000000"/>
                    </w:rPr>
                  </w:pPr>
                  <w:r>
                    <w:rPr>
                      <w:noProof/>
                      <w:color w:val="000000"/>
                    </w:rPr>
                    <w:t>X</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64EB79" w14:textId="77777777" w:rsidR="00235848" w:rsidRDefault="00235848" w:rsidP="00C86F0E">
                  <w:pPr>
                    <w:pStyle w:val="qlbt-cell-lineql-align-center"/>
                    <w:rPr>
                      <w:color w:val="000000"/>
                    </w:rPr>
                  </w:pPr>
                  <w:r>
                    <w:rPr>
                      <w:noProof/>
                      <w:color w:val="000000"/>
                    </w:rPr>
                    <w:t>X</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9AA3316" w14:textId="77777777" w:rsidR="00235848" w:rsidRDefault="00235848" w:rsidP="00C86F0E">
                  <w:pPr>
                    <w:pStyle w:val="qlbt-cell-lineql-align-center"/>
                    <w:rPr>
                      <w:color w:val="000000"/>
                    </w:rPr>
                  </w:pPr>
                  <w:r>
                    <w:rPr>
                      <w:noProof/>
                      <w:color w:val="000000"/>
                    </w:rPr>
                    <w:t>X</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1769A52" w14:textId="77777777" w:rsidR="00235848" w:rsidRDefault="00235848" w:rsidP="00C86F0E">
                  <w:pPr>
                    <w:pStyle w:val="qlbt-cell-lineql-align-center"/>
                    <w:rPr>
                      <w:color w:val="000000"/>
                    </w:rPr>
                  </w:pPr>
                  <w:r>
                    <w:rPr>
                      <w:noProof/>
                      <w:color w:val="000000"/>
                    </w:rPr>
                    <w:t>X</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0B38FF" w14:textId="77777777" w:rsidR="00235848" w:rsidRDefault="00235848" w:rsidP="00C86F0E">
                  <w:pPr>
                    <w:pStyle w:val="qlbt-cell-lineql-align-center"/>
                    <w:rPr>
                      <w:color w:val="000000"/>
                    </w:rPr>
                  </w:pPr>
                  <w:r>
                    <w:rPr>
                      <w:noProof/>
                      <w:color w:val="000000"/>
                    </w:rPr>
                    <w:t>X</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F96561F" w14:textId="77777777" w:rsidR="00235848" w:rsidRDefault="00235848" w:rsidP="00C86F0E">
                  <w:pPr>
                    <w:pStyle w:val="qlbt-cell-lineql-align-center"/>
                    <w:rPr>
                      <w:color w:val="000000"/>
                    </w:rPr>
                  </w:pPr>
                  <w:r>
                    <w:rPr>
                      <w:noProof/>
                      <w:color w:val="000000"/>
                    </w:rPr>
                    <w:t> </w:t>
                  </w:r>
                </w:p>
              </w:tc>
            </w:tr>
            <w:tr w:rsidR="00235848" w14:paraId="7A62C8B5" w14:textId="77777777" w:rsidTr="00235848">
              <w:trPr>
                <w:trHeight w:val="271"/>
                <w:tblCellSpacing w:w="0" w:type="dxa"/>
              </w:trPr>
              <w:tc>
                <w:tcPr>
                  <w:tcW w:w="375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9B14F74" w14:textId="77777777" w:rsidR="00235848" w:rsidRDefault="00235848" w:rsidP="00C86F0E">
                  <w:pPr>
                    <w:pStyle w:val="qlbt-cell-lineql-align-right"/>
                    <w:rPr>
                      <w:color w:val="000000"/>
                    </w:rPr>
                  </w:pPr>
                  <w:r>
                    <w:rPr>
                      <w:noProof/>
                      <w:color w:val="000000"/>
                    </w:rPr>
                    <w:t>CR02 - Fondazioni e associazioni non a scopo di lucro</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241D44D" w14:textId="77777777" w:rsidR="00235848" w:rsidRDefault="00235848" w:rsidP="00C86F0E">
                  <w:pPr>
                    <w:pStyle w:val="qlbt-cell-lineql-align-center"/>
                    <w:rPr>
                      <w:color w:val="000000"/>
                    </w:rPr>
                  </w:pPr>
                  <w:r>
                    <w:rPr>
                      <w:noProof/>
                      <w:color w:val="000000"/>
                    </w:rPr>
                    <w:t>X</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27A92E5" w14:textId="77777777" w:rsidR="00235848" w:rsidRDefault="00235848" w:rsidP="00C86F0E">
                  <w:pPr>
                    <w:pStyle w:val="qlbt-cell-lineql-align-center"/>
                    <w:rPr>
                      <w:color w:val="000000"/>
                    </w:rPr>
                  </w:pPr>
                  <w:r>
                    <w:rPr>
                      <w:noProof/>
                      <w:color w:val="000000"/>
                    </w:rPr>
                    <w:t> </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3623E06" w14:textId="77777777" w:rsidR="00235848" w:rsidRDefault="00235848" w:rsidP="00C86F0E">
                  <w:pPr>
                    <w:pStyle w:val="qlbt-cell-lineql-align-center"/>
                    <w:rPr>
                      <w:color w:val="000000"/>
                    </w:rPr>
                  </w:pPr>
                  <w:r>
                    <w:rPr>
                      <w:noProof/>
                      <w:color w:val="000000"/>
                    </w:rPr>
                    <w:t> </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F2360F" w14:textId="77777777" w:rsidR="00235848" w:rsidRDefault="00235848" w:rsidP="00C86F0E">
                  <w:pPr>
                    <w:pStyle w:val="qlbt-cell-lineql-align-center"/>
                    <w:rPr>
                      <w:color w:val="000000"/>
                    </w:rPr>
                  </w:pPr>
                  <w:r>
                    <w:rPr>
                      <w:noProof/>
                      <w:color w:val="000000"/>
                    </w:rPr>
                    <w:t>X</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910BB08" w14:textId="77777777" w:rsidR="00235848" w:rsidRDefault="00235848" w:rsidP="00C86F0E">
                  <w:pPr>
                    <w:pStyle w:val="qlbt-cell-lineql-align-center"/>
                    <w:rPr>
                      <w:color w:val="000000"/>
                    </w:rPr>
                  </w:pPr>
                  <w:r>
                    <w:rPr>
                      <w:noProof/>
                      <w:color w:val="000000"/>
                    </w:rPr>
                    <w:t> </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E41D17" w14:textId="77777777" w:rsidR="00235848" w:rsidRDefault="00235848" w:rsidP="00C86F0E">
                  <w:pPr>
                    <w:pStyle w:val="qlbt-cell-lineql-align-center"/>
                    <w:rPr>
                      <w:color w:val="000000"/>
                    </w:rPr>
                  </w:pPr>
                  <w:r>
                    <w:rPr>
                      <w:noProof/>
                      <w:color w:val="000000"/>
                    </w:rPr>
                    <w:t> </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3CC681" w14:textId="77777777" w:rsidR="00235848" w:rsidRDefault="00235848" w:rsidP="00C86F0E">
                  <w:pPr>
                    <w:pStyle w:val="qlbt-cell-lineql-align-center"/>
                    <w:rPr>
                      <w:color w:val="000000"/>
                    </w:rPr>
                  </w:pPr>
                  <w:r>
                    <w:rPr>
                      <w:noProof/>
                      <w:color w:val="000000"/>
                    </w:rPr>
                    <w:t>X</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984A2E" w14:textId="77777777" w:rsidR="00235848" w:rsidRDefault="00235848" w:rsidP="00C86F0E">
                  <w:pPr>
                    <w:pStyle w:val="qlbt-cell-lineql-align-center"/>
                    <w:rPr>
                      <w:color w:val="000000"/>
                    </w:rPr>
                  </w:pPr>
                  <w:r>
                    <w:rPr>
                      <w:noProof/>
                      <w:color w:val="000000"/>
                    </w:rPr>
                    <w:t> </w:t>
                  </w:r>
                </w:p>
              </w:tc>
            </w:tr>
            <w:tr w:rsidR="00235848" w14:paraId="1BF0093C" w14:textId="77777777" w:rsidTr="00235848">
              <w:trPr>
                <w:trHeight w:val="271"/>
                <w:tblCellSpacing w:w="0" w:type="dxa"/>
              </w:trPr>
              <w:tc>
                <w:tcPr>
                  <w:tcW w:w="375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BACDA7" w14:textId="77777777" w:rsidR="00235848" w:rsidRDefault="00235848" w:rsidP="00C86F0E">
                  <w:pPr>
                    <w:pStyle w:val="qlbt-cell-lineql-align-right"/>
                    <w:rPr>
                      <w:color w:val="000000"/>
                    </w:rPr>
                  </w:pPr>
                  <w:r>
                    <w:rPr>
                      <w:noProof/>
                      <w:color w:val="000000"/>
                    </w:rPr>
                    <w:t>CR03 - Partenariati tra soggetti pubblici e privati</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7049EC" w14:textId="77777777" w:rsidR="00235848" w:rsidRDefault="00235848" w:rsidP="00C86F0E">
                  <w:pPr>
                    <w:pStyle w:val="qlbt-cell-lineql-align-center"/>
                    <w:rPr>
                      <w:color w:val="000000"/>
                    </w:rPr>
                  </w:pPr>
                  <w:r>
                    <w:rPr>
                      <w:noProof/>
                      <w:color w:val="000000"/>
                    </w:rPr>
                    <w:t>X</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DD0BCCD" w14:textId="77777777" w:rsidR="00235848" w:rsidRDefault="00235848" w:rsidP="00C86F0E">
                  <w:pPr>
                    <w:pStyle w:val="qlbt-cell-lineql-align-center"/>
                    <w:rPr>
                      <w:color w:val="000000"/>
                    </w:rPr>
                  </w:pPr>
                  <w:r>
                    <w:rPr>
                      <w:noProof/>
                      <w:color w:val="000000"/>
                    </w:rPr>
                    <w:t> </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E7C4B0" w14:textId="77777777" w:rsidR="00235848" w:rsidRDefault="00235848" w:rsidP="00C86F0E">
                  <w:pPr>
                    <w:pStyle w:val="qlbt-cell-lineql-align-center"/>
                    <w:rPr>
                      <w:color w:val="000000"/>
                    </w:rPr>
                  </w:pPr>
                  <w:r>
                    <w:rPr>
                      <w:noProof/>
                      <w:color w:val="000000"/>
                    </w:rPr>
                    <w:t> </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57160F7" w14:textId="77777777" w:rsidR="00235848" w:rsidRDefault="00235848" w:rsidP="00C86F0E">
                  <w:pPr>
                    <w:pStyle w:val="qlbt-cell-lineql-align-center"/>
                    <w:rPr>
                      <w:color w:val="000000"/>
                    </w:rPr>
                  </w:pPr>
                  <w:r>
                    <w:rPr>
                      <w:noProof/>
                      <w:color w:val="000000"/>
                    </w:rPr>
                    <w:t> </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9A1B315" w14:textId="77777777" w:rsidR="00235848" w:rsidRDefault="00235848" w:rsidP="00C86F0E">
                  <w:pPr>
                    <w:pStyle w:val="qlbt-cell-lineql-align-center"/>
                    <w:rPr>
                      <w:color w:val="000000"/>
                    </w:rPr>
                  </w:pPr>
                  <w:r>
                    <w:rPr>
                      <w:noProof/>
                      <w:color w:val="000000"/>
                    </w:rPr>
                    <w:t> </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5FEDD2" w14:textId="77777777" w:rsidR="00235848" w:rsidRDefault="00235848" w:rsidP="00C86F0E">
                  <w:pPr>
                    <w:pStyle w:val="qlbt-cell-lineql-align-center"/>
                    <w:rPr>
                      <w:color w:val="000000"/>
                    </w:rPr>
                  </w:pPr>
                  <w:r>
                    <w:rPr>
                      <w:noProof/>
                      <w:color w:val="000000"/>
                    </w:rPr>
                    <w:t> </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A3345D0" w14:textId="77777777" w:rsidR="00235848" w:rsidRDefault="00235848" w:rsidP="00C86F0E">
                  <w:pPr>
                    <w:pStyle w:val="qlbt-cell-lineql-align-center"/>
                    <w:rPr>
                      <w:color w:val="000000"/>
                    </w:rPr>
                  </w:pPr>
                  <w:r>
                    <w:rPr>
                      <w:noProof/>
                      <w:color w:val="000000"/>
                    </w:rPr>
                    <w:t>X</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C0A2311" w14:textId="77777777" w:rsidR="00235848" w:rsidRDefault="00235848" w:rsidP="00C86F0E">
                  <w:pPr>
                    <w:pStyle w:val="qlbt-cell-lineql-align-center"/>
                    <w:rPr>
                      <w:color w:val="000000"/>
                    </w:rPr>
                  </w:pPr>
                  <w:r>
                    <w:rPr>
                      <w:noProof/>
                      <w:color w:val="000000"/>
                    </w:rPr>
                    <w:t> </w:t>
                  </w:r>
                </w:p>
              </w:tc>
            </w:tr>
            <w:tr w:rsidR="00235848" w14:paraId="671913B9" w14:textId="77777777" w:rsidTr="00235848">
              <w:trPr>
                <w:trHeight w:val="271"/>
                <w:tblCellSpacing w:w="0" w:type="dxa"/>
              </w:trPr>
              <w:tc>
                <w:tcPr>
                  <w:tcW w:w="375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29F1644" w14:textId="77777777" w:rsidR="00235848" w:rsidRDefault="00235848" w:rsidP="00C86F0E">
                  <w:pPr>
                    <w:pStyle w:val="qlbt-cell-lineql-align-right"/>
                    <w:rPr>
                      <w:color w:val="000000"/>
                    </w:rPr>
                  </w:pPr>
                  <w:r>
                    <w:rPr>
                      <w:noProof/>
                      <w:color w:val="000000"/>
                    </w:rPr>
                    <w:t>CR04 - Soggetti privati che non esercitano attività agricola</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C2615E2" w14:textId="77777777" w:rsidR="00235848" w:rsidRDefault="00235848" w:rsidP="00C86F0E">
                  <w:pPr>
                    <w:pStyle w:val="qlbt-cell-lineql-align-center"/>
                    <w:rPr>
                      <w:color w:val="000000"/>
                    </w:rPr>
                  </w:pPr>
                  <w:r>
                    <w:rPr>
                      <w:noProof/>
                      <w:color w:val="000000"/>
                    </w:rPr>
                    <w:t>X</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C223726" w14:textId="77777777" w:rsidR="00235848" w:rsidRDefault="00235848" w:rsidP="00C86F0E">
                  <w:pPr>
                    <w:pStyle w:val="qlbt-cell-lineql-align-center"/>
                    <w:rPr>
                      <w:color w:val="000000"/>
                    </w:rPr>
                  </w:pPr>
                  <w:r>
                    <w:rPr>
                      <w:noProof/>
                      <w:color w:val="000000"/>
                    </w:rPr>
                    <w:t> </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AA818D" w14:textId="77777777" w:rsidR="00235848" w:rsidRDefault="00235848" w:rsidP="00C86F0E">
                  <w:pPr>
                    <w:pStyle w:val="qlbt-cell-lineql-align-center"/>
                    <w:rPr>
                      <w:color w:val="000000"/>
                    </w:rPr>
                  </w:pPr>
                  <w:r>
                    <w:rPr>
                      <w:noProof/>
                      <w:color w:val="000000"/>
                    </w:rPr>
                    <w:t> </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38C269" w14:textId="77777777" w:rsidR="00235848" w:rsidRDefault="00235848" w:rsidP="00C86F0E">
                  <w:pPr>
                    <w:pStyle w:val="qlbt-cell-lineql-align-center"/>
                    <w:rPr>
                      <w:color w:val="000000"/>
                    </w:rPr>
                  </w:pPr>
                  <w:r>
                    <w:rPr>
                      <w:noProof/>
                      <w:color w:val="000000"/>
                    </w:rPr>
                    <w:t>X</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386F4DC" w14:textId="77777777" w:rsidR="00235848" w:rsidRDefault="00235848" w:rsidP="00C86F0E">
                  <w:pPr>
                    <w:pStyle w:val="qlbt-cell-lineql-align-center"/>
                    <w:rPr>
                      <w:color w:val="000000"/>
                    </w:rPr>
                  </w:pPr>
                  <w:r>
                    <w:rPr>
                      <w:noProof/>
                      <w:color w:val="000000"/>
                    </w:rPr>
                    <w:t> </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B6C7708" w14:textId="77777777" w:rsidR="00235848" w:rsidRDefault="00235848" w:rsidP="00C86F0E">
                  <w:pPr>
                    <w:pStyle w:val="qlbt-cell-lineql-align-center"/>
                    <w:rPr>
                      <w:color w:val="000000"/>
                    </w:rPr>
                  </w:pPr>
                  <w:r>
                    <w:rPr>
                      <w:noProof/>
                      <w:color w:val="000000"/>
                    </w:rPr>
                    <w:t> </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B1F6951" w14:textId="77777777" w:rsidR="00235848" w:rsidRDefault="00235848" w:rsidP="00C86F0E">
                  <w:pPr>
                    <w:pStyle w:val="qlbt-cell-lineql-align-center"/>
                    <w:rPr>
                      <w:color w:val="000000"/>
                    </w:rPr>
                  </w:pPr>
                  <w:r>
                    <w:rPr>
                      <w:noProof/>
                      <w:color w:val="000000"/>
                    </w:rPr>
                    <w:t>X</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F180232" w14:textId="77777777" w:rsidR="00235848" w:rsidRDefault="00235848" w:rsidP="00C86F0E">
                  <w:pPr>
                    <w:pStyle w:val="qlbt-cell-lineql-align-center"/>
                    <w:rPr>
                      <w:color w:val="000000"/>
                    </w:rPr>
                  </w:pPr>
                  <w:r>
                    <w:rPr>
                      <w:noProof/>
                      <w:color w:val="000000"/>
                    </w:rPr>
                    <w:t>X</w:t>
                  </w:r>
                </w:p>
              </w:tc>
            </w:tr>
            <w:tr w:rsidR="00235848" w14:paraId="5F3D5F34" w14:textId="77777777" w:rsidTr="00235848">
              <w:trPr>
                <w:trHeight w:val="271"/>
                <w:tblCellSpacing w:w="0" w:type="dxa"/>
              </w:trPr>
              <w:tc>
                <w:tcPr>
                  <w:tcW w:w="375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8169F0F" w14:textId="77777777" w:rsidR="00235848" w:rsidRDefault="00235848" w:rsidP="00C86F0E">
                  <w:pPr>
                    <w:pStyle w:val="qlbt-cell-lineql-align-right"/>
                    <w:rPr>
                      <w:color w:val="000000"/>
                    </w:rPr>
                  </w:pPr>
                  <w:r>
                    <w:rPr>
                      <w:noProof/>
                      <w:color w:val="000000"/>
                    </w:rPr>
                    <w:t>CR05 - Cooperative sociali</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6E0F025" w14:textId="77777777" w:rsidR="00235848" w:rsidRDefault="00235848" w:rsidP="00C86F0E">
                  <w:pPr>
                    <w:pStyle w:val="qlbt-cell-lineql-align-center"/>
                    <w:rPr>
                      <w:color w:val="000000"/>
                    </w:rPr>
                  </w:pPr>
                  <w:r>
                    <w:rPr>
                      <w:noProof/>
                      <w:color w:val="000000"/>
                    </w:rPr>
                    <w:t>X</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699249" w14:textId="77777777" w:rsidR="00235848" w:rsidRDefault="00235848" w:rsidP="00C86F0E">
                  <w:pPr>
                    <w:pStyle w:val="qlbt-cell-lineql-align-center"/>
                    <w:rPr>
                      <w:color w:val="000000"/>
                    </w:rPr>
                  </w:pPr>
                  <w:r>
                    <w:rPr>
                      <w:noProof/>
                      <w:color w:val="000000"/>
                    </w:rPr>
                    <w:t> </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31DC200" w14:textId="77777777" w:rsidR="00235848" w:rsidRDefault="00235848" w:rsidP="00C86F0E">
                  <w:pPr>
                    <w:pStyle w:val="qlbt-cell-lineql-align-center"/>
                    <w:rPr>
                      <w:color w:val="000000"/>
                    </w:rPr>
                  </w:pPr>
                  <w:r>
                    <w:rPr>
                      <w:noProof/>
                      <w:color w:val="000000"/>
                    </w:rPr>
                    <w:t> </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A85EC8" w14:textId="77777777" w:rsidR="00235848" w:rsidRDefault="00235848" w:rsidP="00C86F0E">
                  <w:pPr>
                    <w:pStyle w:val="qlbt-cell-lineql-align-center"/>
                    <w:rPr>
                      <w:color w:val="000000"/>
                    </w:rPr>
                  </w:pPr>
                  <w:r>
                    <w:rPr>
                      <w:noProof/>
                      <w:color w:val="000000"/>
                    </w:rPr>
                    <w:t> </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148DDE5" w14:textId="77777777" w:rsidR="00235848" w:rsidRDefault="00235848" w:rsidP="00C86F0E">
                  <w:pPr>
                    <w:pStyle w:val="qlbt-cell-lineql-align-center"/>
                    <w:rPr>
                      <w:color w:val="000000"/>
                    </w:rPr>
                  </w:pPr>
                  <w:r>
                    <w:rPr>
                      <w:noProof/>
                      <w:color w:val="000000"/>
                    </w:rPr>
                    <w:t> </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757FB7" w14:textId="77777777" w:rsidR="00235848" w:rsidRDefault="00235848" w:rsidP="00C86F0E">
                  <w:pPr>
                    <w:pStyle w:val="qlbt-cell-lineql-align-center"/>
                    <w:rPr>
                      <w:color w:val="000000"/>
                    </w:rPr>
                  </w:pPr>
                  <w:r>
                    <w:rPr>
                      <w:noProof/>
                      <w:color w:val="000000"/>
                    </w:rPr>
                    <w:t> </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B19466" w14:textId="77777777" w:rsidR="00235848" w:rsidRDefault="00235848" w:rsidP="00C86F0E">
                  <w:pPr>
                    <w:pStyle w:val="qlbt-cell-lineql-align-center"/>
                    <w:rPr>
                      <w:color w:val="000000"/>
                    </w:rPr>
                  </w:pPr>
                  <w:r>
                    <w:rPr>
                      <w:noProof/>
                      <w:color w:val="000000"/>
                    </w:rPr>
                    <w:t>X</w:t>
                  </w:r>
                </w:p>
              </w:tc>
              <w:tc>
                <w:tcPr>
                  <w:tcW w:w="7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971640" w14:textId="77777777" w:rsidR="00235848" w:rsidRDefault="00235848" w:rsidP="00C86F0E">
                  <w:pPr>
                    <w:pStyle w:val="qlbt-cell-lineql-align-center"/>
                    <w:rPr>
                      <w:color w:val="000000"/>
                    </w:rPr>
                  </w:pPr>
                  <w:r>
                    <w:rPr>
                      <w:noProof/>
                      <w:color w:val="000000"/>
                    </w:rPr>
                    <w:t> </w:t>
                  </w:r>
                </w:p>
              </w:tc>
            </w:tr>
          </w:tbl>
          <w:p w14:paraId="507A3272" w14:textId="77777777" w:rsidR="00235848" w:rsidRDefault="00235848" w:rsidP="00C86F0E">
            <w:pPr>
              <w:spacing w:before="40" w:after="40"/>
              <w:jc w:val="both"/>
            </w:pPr>
          </w:p>
          <w:p w14:paraId="7AEE101C" w14:textId="77777777" w:rsidR="00235848" w:rsidRDefault="00235848" w:rsidP="00C86F0E">
            <w:pPr>
              <w:spacing w:before="40" w:after="40"/>
              <w:jc w:val="both"/>
            </w:pPr>
          </w:p>
        </w:tc>
      </w:tr>
    </w:tbl>
    <w:p w14:paraId="325BE740" w14:textId="77777777" w:rsidR="00235848" w:rsidRDefault="00235848" w:rsidP="00235848">
      <w:pPr>
        <w:spacing w:before="20" w:after="20"/>
        <w:rPr>
          <w:color w:val="000000"/>
        </w:rPr>
      </w:pPr>
      <w:r>
        <w:rPr>
          <w:noProof/>
          <w:color w:val="000000"/>
        </w:rPr>
        <w:t>Definire il tipo di sostegno (non SIGC) o impegno (SIGC) ammissibile e altri obblighi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235848" w14:paraId="34AF4E5A"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AC34923" w14:textId="77777777" w:rsidR="00235848" w:rsidRDefault="00235848" w:rsidP="00C86F0E">
            <w:pPr>
              <w:spacing w:before="40" w:after="40"/>
              <w:jc w:val="both"/>
            </w:pPr>
            <w:r>
              <w:rPr>
                <w:b/>
                <w:bCs/>
                <w:noProof/>
                <w:u w:val="single"/>
              </w:rPr>
              <w:t>Criteri di ammissibilità delle operazioni di investimento</w:t>
            </w:r>
          </w:p>
          <w:p w14:paraId="00D970C0" w14:textId="77777777" w:rsidR="00235848" w:rsidRDefault="00235848" w:rsidP="00C86F0E">
            <w:pPr>
              <w:spacing w:before="40" w:after="40"/>
              <w:jc w:val="both"/>
            </w:pPr>
            <w:r>
              <w:rPr>
                <w:noProof/>
              </w:rPr>
              <w:t>CR06 - L’intervento è attivato nelle aree rurali</w:t>
            </w:r>
          </w:p>
          <w:p w14:paraId="30C72F99" w14:textId="77777777" w:rsidR="00235848" w:rsidRDefault="00235848" w:rsidP="00C86F0E">
            <w:pPr>
              <w:spacing w:before="40" w:after="40"/>
              <w:jc w:val="both"/>
            </w:pPr>
            <w:r>
              <w:rPr>
                <w:noProof/>
              </w:rPr>
              <w:t>In relazione alla localizzazione degli investimenti le Autorità di Gestione regionali individuano i seguenti principi di ammissibilità.</w:t>
            </w:r>
          </w:p>
          <w:tbl>
            <w:tblPr>
              <w:tblStyle w:val="quill-better-table"/>
              <w:tblW w:w="9691"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968"/>
              <w:gridCol w:w="970"/>
              <w:gridCol w:w="969"/>
              <w:gridCol w:w="969"/>
              <w:gridCol w:w="969"/>
              <w:gridCol w:w="968"/>
              <w:gridCol w:w="968"/>
              <w:gridCol w:w="968"/>
              <w:gridCol w:w="968"/>
              <w:gridCol w:w="968"/>
              <w:gridCol w:w="6"/>
            </w:tblGrid>
            <w:tr w:rsidR="00235848" w14:paraId="2D4AF19F" w14:textId="77777777" w:rsidTr="00235848">
              <w:trPr>
                <w:trHeight w:val="267"/>
                <w:tblCellSpacing w:w="0" w:type="dxa"/>
              </w:trPr>
              <w:tc>
                <w:tcPr>
                  <w:tcW w:w="9691" w:type="dxa"/>
                  <w:gridSpan w:val="11"/>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79BCC0" w14:textId="77777777" w:rsidR="00235848" w:rsidRDefault="00235848" w:rsidP="00C86F0E">
                  <w:pPr>
                    <w:pStyle w:val="qlbt-cell-line"/>
                    <w:rPr>
                      <w:color w:val="000000"/>
                    </w:rPr>
                  </w:pPr>
                  <w:r>
                    <w:rPr>
                      <w:i/>
                      <w:iCs/>
                      <w:noProof/>
                      <w:color w:val="000000"/>
                    </w:rPr>
                    <w:t>Criteri di ammissibilità relativi alla localizzazione degli investimenti per l'intervento SR09</w:t>
                  </w:r>
                </w:p>
              </w:tc>
            </w:tr>
            <w:tr w:rsidR="00235848" w14:paraId="625DD786" w14:textId="77777777" w:rsidTr="00235848">
              <w:trPr>
                <w:gridAfter w:val="1"/>
                <w:wAfter w:w="5" w:type="dxa"/>
                <w:trHeight w:val="535"/>
                <w:tblCellSpacing w:w="0" w:type="dxa"/>
              </w:trPr>
              <w:tc>
                <w:tcPr>
                  <w:tcW w:w="1939"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F243715" w14:textId="77777777" w:rsidR="00235848" w:rsidRDefault="00235848" w:rsidP="00C86F0E">
                  <w:pPr>
                    <w:pStyle w:val="qlbt-cell-lineql-align-center"/>
                    <w:rPr>
                      <w:color w:val="000000"/>
                    </w:rPr>
                  </w:pP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61DDB3" w14:textId="77777777" w:rsidR="00235848" w:rsidRDefault="00235848" w:rsidP="00C86F0E">
                  <w:pPr>
                    <w:pStyle w:val="qlbt-cell-lineql-align-center"/>
                    <w:rPr>
                      <w:color w:val="000000"/>
                    </w:rPr>
                  </w:pPr>
                  <w:r>
                    <w:rPr>
                      <w:noProof/>
                      <w:color w:val="000000"/>
                    </w:rPr>
                    <w:t>Abruzzo</w:t>
                  </w: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482D0EE" w14:textId="77777777" w:rsidR="00235848" w:rsidRDefault="00235848" w:rsidP="00C86F0E">
                  <w:pPr>
                    <w:pStyle w:val="qlbt-cell-lineql-align-center"/>
                    <w:rPr>
                      <w:color w:val="000000"/>
                    </w:rPr>
                  </w:pPr>
                  <w:r>
                    <w:rPr>
                      <w:noProof/>
                      <w:color w:val="000000"/>
                    </w:rPr>
                    <w:t>Basilicata</w:t>
                  </w: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995F713" w14:textId="77777777" w:rsidR="00235848" w:rsidRDefault="00235848" w:rsidP="00C86F0E">
                  <w:pPr>
                    <w:pStyle w:val="qlbt-cell-lineql-align-center"/>
                    <w:rPr>
                      <w:color w:val="000000"/>
                    </w:rPr>
                  </w:pPr>
                  <w:r>
                    <w:rPr>
                      <w:noProof/>
                      <w:color w:val="000000"/>
                    </w:rPr>
                    <w:t>Emilia Romagna</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9349216" w14:textId="77777777" w:rsidR="00235848" w:rsidRDefault="00235848" w:rsidP="00C86F0E">
                  <w:pPr>
                    <w:pStyle w:val="qlbt-cell-lineql-align-center"/>
                    <w:rPr>
                      <w:color w:val="000000"/>
                    </w:rPr>
                  </w:pPr>
                  <w:r>
                    <w:rPr>
                      <w:noProof/>
                      <w:color w:val="000000"/>
                    </w:rPr>
                    <w:t>Liguria</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D504F9" w14:textId="77777777" w:rsidR="00235848" w:rsidRDefault="00235848" w:rsidP="00C86F0E">
                  <w:pPr>
                    <w:pStyle w:val="qlbt-cell-lineql-align-center"/>
                    <w:rPr>
                      <w:color w:val="000000"/>
                    </w:rPr>
                  </w:pPr>
                  <w:r>
                    <w:rPr>
                      <w:noProof/>
                      <w:color w:val="000000"/>
                    </w:rPr>
                    <w:t>Lombardia</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72C9A06" w14:textId="77777777" w:rsidR="00235848" w:rsidRDefault="00235848" w:rsidP="00C86F0E">
                  <w:pPr>
                    <w:pStyle w:val="qlbt-cell-lineql-align-center"/>
                    <w:rPr>
                      <w:color w:val="000000"/>
                    </w:rPr>
                  </w:pPr>
                  <w:r>
                    <w:rPr>
                      <w:noProof/>
                      <w:color w:val="000000"/>
                    </w:rPr>
                    <w:t>Piemonte</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51DC2A8" w14:textId="77777777" w:rsidR="00235848" w:rsidRDefault="00235848" w:rsidP="00C86F0E">
                  <w:pPr>
                    <w:pStyle w:val="qlbt-cell-lineql-align-center"/>
                    <w:rPr>
                      <w:color w:val="000000"/>
                    </w:rPr>
                  </w:pPr>
                  <w:r>
                    <w:rPr>
                      <w:noProof/>
                      <w:color w:val="000000"/>
                    </w:rPr>
                    <w:t>Umbria</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1C15EC7" w14:textId="77777777" w:rsidR="00235848" w:rsidRDefault="00235848" w:rsidP="00C86F0E">
                  <w:pPr>
                    <w:pStyle w:val="qlbt-cell-lineql-align-center"/>
                    <w:rPr>
                      <w:color w:val="000000"/>
                    </w:rPr>
                  </w:pPr>
                  <w:r>
                    <w:rPr>
                      <w:noProof/>
                      <w:color w:val="000000"/>
                    </w:rPr>
                    <w:t>Valle d'Aosta</w:t>
                  </w:r>
                </w:p>
              </w:tc>
            </w:tr>
            <w:tr w:rsidR="00235848" w14:paraId="04BEC0E0" w14:textId="77777777" w:rsidTr="00235848">
              <w:trPr>
                <w:gridAfter w:val="1"/>
                <w:wAfter w:w="6" w:type="dxa"/>
                <w:trHeight w:val="308"/>
                <w:tblCellSpacing w:w="0" w:type="dxa"/>
              </w:trPr>
              <w:tc>
                <w:tcPr>
                  <w:tcW w:w="969" w:type="dxa"/>
                  <w:vMerge w:val="restar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5222AB6" w14:textId="77777777" w:rsidR="00235848" w:rsidRDefault="00235848" w:rsidP="00C86F0E">
                  <w:pPr>
                    <w:pStyle w:val="qlbt-cell-lineql-align-center"/>
                    <w:rPr>
                      <w:color w:val="000000"/>
                    </w:rPr>
                  </w:pPr>
                  <w:r>
                    <w:rPr>
                      <w:noProof/>
                      <w:color w:val="000000"/>
                    </w:rPr>
                    <w:t>Aree PSN</w:t>
                  </w: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ACD6BB2" w14:textId="77777777" w:rsidR="00235848" w:rsidRDefault="00235848" w:rsidP="00C86F0E">
                  <w:pPr>
                    <w:pStyle w:val="qlbt-cell-lineql-align-center"/>
                    <w:rPr>
                      <w:color w:val="000000"/>
                    </w:rPr>
                  </w:pPr>
                  <w:r>
                    <w:rPr>
                      <w:noProof/>
                      <w:color w:val="000000"/>
                    </w:rPr>
                    <w:t>D</w:t>
                  </w: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5A974DD" w14:textId="77777777" w:rsidR="00235848" w:rsidRDefault="00235848" w:rsidP="00C86F0E">
                  <w:pPr>
                    <w:pStyle w:val="qlbt-cell-lineql-align-center"/>
                    <w:rPr>
                      <w:color w:val="000000"/>
                    </w:rPr>
                  </w:pPr>
                  <w:r>
                    <w:rPr>
                      <w:noProof/>
                      <w:color w:val="000000"/>
                    </w:rPr>
                    <w:t>X</w:t>
                  </w: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0F51D07" w14:textId="77777777" w:rsidR="00235848" w:rsidRDefault="00235848" w:rsidP="00C86F0E">
                  <w:pPr>
                    <w:pStyle w:val="qlbt-cell-lineql-align-center"/>
                    <w:rPr>
                      <w:color w:val="000000"/>
                    </w:rPr>
                  </w:pPr>
                  <w:r>
                    <w:rPr>
                      <w:noProof/>
                      <w:color w:val="000000"/>
                    </w:rPr>
                    <w:t>X</w:t>
                  </w: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66747BF" w14:textId="77777777" w:rsidR="00235848" w:rsidRDefault="00235848" w:rsidP="00C86F0E">
                  <w:pPr>
                    <w:pStyle w:val="qlbt-cell-lineql-align-center"/>
                    <w:rPr>
                      <w:color w:val="000000"/>
                    </w:rPr>
                  </w:pPr>
                  <w:r>
                    <w:rPr>
                      <w:noProof/>
                      <w:color w:val="000000"/>
                    </w:rPr>
                    <w:t>X</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3838AF" w14:textId="77777777" w:rsidR="00235848" w:rsidRDefault="00235848" w:rsidP="00C86F0E">
                  <w:pPr>
                    <w:pStyle w:val="qlbt-cell-lineql-align-center"/>
                    <w:rPr>
                      <w:color w:val="000000"/>
                    </w:rPr>
                  </w:pPr>
                  <w:r>
                    <w:rPr>
                      <w:noProof/>
                      <w:color w:val="000000"/>
                    </w:rPr>
                    <w:t>X</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E38AA8" w14:textId="77777777" w:rsidR="00235848" w:rsidRDefault="00235848" w:rsidP="00C86F0E">
                  <w:pPr>
                    <w:pStyle w:val="qlbt-cell-lineql-align-center"/>
                    <w:rPr>
                      <w:color w:val="000000"/>
                    </w:rPr>
                  </w:pPr>
                  <w:r>
                    <w:rPr>
                      <w:noProof/>
                      <w:color w:val="000000"/>
                    </w:rPr>
                    <w:t>X</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A4B3D3F" w14:textId="77777777" w:rsidR="00235848" w:rsidRDefault="00235848" w:rsidP="00C86F0E">
                  <w:pPr>
                    <w:pStyle w:val="qlbt-cell-lineql-align-center"/>
                    <w:rPr>
                      <w:color w:val="000000"/>
                    </w:rPr>
                  </w:pPr>
                  <w:r>
                    <w:rPr>
                      <w:noProof/>
                      <w:color w:val="000000"/>
                    </w:rPr>
                    <w:t>X</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379A195" w14:textId="77777777" w:rsidR="00235848" w:rsidRDefault="00235848" w:rsidP="00C86F0E">
                  <w:pPr>
                    <w:pStyle w:val="qlbt-cell-lineql-align-center"/>
                    <w:rPr>
                      <w:color w:val="000000"/>
                    </w:rPr>
                  </w:pPr>
                  <w:r>
                    <w:rPr>
                      <w:noProof/>
                      <w:color w:val="000000"/>
                    </w:rPr>
                    <w:t>X</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C38A92B" w14:textId="77777777" w:rsidR="00235848" w:rsidRDefault="00235848" w:rsidP="00C86F0E">
                  <w:pPr>
                    <w:pStyle w:val="qlbt-cell-lineql-align-center"/>
                    <w:rPr>
                      <w:color w:val="000000"/>
                    </w:rPr>
                  </w:pPr>
                  <w:r>
                    <w:rPr>
                      <w:noProof/>
                      <w:color w:val="000000"/>
                    </w:rPr>
                    <w:t>-</w:t>
                  </w:r>
                </w:p>
              </w:tc>
            </w:tr>
            <w:tr w:rsidR="00235848" w14:paraId="6F3FDAAA" w14:textId="77777777" w:rsidTr="00235848">
              <w:trPr>
                <w:gridAfter w:val="1"/>
                <w:wAfter w:w="6" w:type="dxa"/>
                <w:trHeight w:val="141"/>
                <w:tblCellSpacing w:w="0" w:type="dxa"/>
              </w:trPr>
              <w:tc>
                <w:tcPr>
                  <w:tcW w:w="969" w:type="dxa"/>
                  <w:vMerge/>
                  <w:tcBorders>
                    <w:top w:val="inset" w:sz="6" w:space="0" w:color="808080"/>
                    <w:left w:val="inset" w:sz="6" w:space="0" w:color="808080"/>
                    <w:bottom w:val="inset" w:sz="6" w:space="0" w:color="808080"/>
                    <w:right w:val="inset" w:sz="6" w:space="0" w:color="808080"/>
                  </w:tcBorders>
                  <w:vAlign w:val="center"/>
                  <w:hideMark/>
                </w:tcPr>
                <w:p w14:paraId="24F9F438" w14:textId="77777777" w:rsidR="00235848" w:rsidRDefault="00235848" w:rsidP="00C86F0E">
                  <w:pPr>
                    <w:rPr>
                      <w:color w:val="000000"/>
                    </w:rPr>
                  </w:pP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41ACD94" w14:textId="77777777" w:rsidR="00235848" w:rsidRDefault="00235848" w:rsidP="00C86F0E">
                  <w:pPr>
                    <w:pStyle w:val="qlbt-cell-lineql-align-center"/>
                    <w:rPr>
                      <w:color w:val="000000"/>
                    </w:rPr>
                  </w:pPr>
                  <w:r>
                    <w:rPr>
                      <w:noProof/>
                      <w:color w:val="000000"/>
                    </w:rPr>
                    <w:t>C</w:t>
                  </w: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34D7A50" w14:textId="77777777" w:rsidR="00235848" w:rsidRDefault="00235848" w:rsidP="00C86F0E">
                  <w:pPr>
                    <w:pStyle w:val="qlbt-cell-lineql-align-center"/>
                    <w:rPr>
                      <w:color w:val="000000"/>
                    </w:rPr>
                  </w:pPr>
                  <w:r>
                    <w:rPr>
                      <w:noProof/>
                      <w:color w:val="000000"/>
                    </w:rPr>
                    <w:t>X</w:t>
                  </w: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E5A16D8" w14:textId="77777777" w:rsidR="00235848" w:rsidRDefault="00235848" w:rsidP="00C86F0E">
                  <w:pPr>
                    <w:pStyle w:val="qlbt-cell-lineql-align-center"/>
                    <w:rPr>
                      <w:color w:val="000000"/>
                    </w:rPr>
                  </w:pPr>
                  <w:r>
                    <w:rPr>
                      <w:noProof/>
                      <w:color w:val="000000"/>
                    </w:rPr>
                    <w:t>X</w:t>
                  </w: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12B36C2" w14:textId="77777777" w:rsidR="00235848" w:rsidRDefault="00235848" w:rsidP="00C86F0E">
                  <w:pPr>
                    <w:pStyle w:val="qlbt-cell-lineql-align-center"/>
                    <w:rPr>
                      <w:color w:val="000000"/>
                    </w:rPr>
                  </w:pPr>
                  <w:r>
                    <w:rPr>
                      <w:noProof/>
                      <w:color w:val="000000"/>
                    </w:rPr>
                    <w:t>X</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E08599" w14:textId="77777777" w:rsidR="00235848" w:rsidRDefault="00235848" w:rsidP="00C86F0E">
                  <w:pPr>
                    <w:pStyle w:val="qlbt-cell-lineql-align-center"/>
                    <w:rPr>
                      <w:color w:val="000000"/>
                    </w:rPr>
                  </w:pPr>
                  <w:r>
                    <w:rPr>
                      <w:noProof/>
                      <w:color w:val="000000"/>
                    </w:rPr>
                    <w:t>X</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D71FF3E" w14:textId="77777777" w:rsidR="00235848" w:rsidRDefault="00235848" w:rsidP="00C86F0E">
                  <w:pPr>
                    <w:pStyle w:val="qlbt-cell-lineql-align-center"/>
                    <w:rPr>
                      <w:color w:val="000000"/>
                    </w:rPr>
                  </w:pPr>
                  <w:r>
                    <w:rPr>
                      <w:noProof/>
                      <w:color w:val="000000"/>
                    </w:rPr>
                    <w:t>X</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59E45C" w14:textId="77777777" w:rsidR="00235848" w:rsidRDefault="00235848" w:rsidP="00C86F0E">
                  <w:pPr>
                    <w:pStyle w:val="qlbt-cell-lineql-align-center"/>
                    <w:rPr>
                      <w:color w:val="000000"/>
                    </w:rPr>
                  </w:pPr>
                  <w:r>
                    <w:rPr>
                      <w:noProof/>
                      <w:color w:val="000000"/>
                    </w:rPr>
                    <w:t>X</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89A7A8F" w14:textId="77777777" w:rsidR="00235848" w:rsidRDefault="00235848" w:rsidP="00C86F0E">
                  <w:pPr>
                    <w:pStyle w:val="qlbt-cell-lineql-align-center"/>
                    <w:rPr>
                      <w:color w:val="000000"/>
                    </w:rPr>
                  </w:pPr>
                  <w:r>
                    <w:rPr>
                      <w:noProof/>
                      <w:color w:val="000000"/>
                    </w:rPr>
                    <w:t>X</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95C9151" w14:textId="77777777" w:rsidR="00235848" w:rsidRDefault="00235848" w:rsidP="00C86F0E">
                  <w:pPr>
                    <w:pStyle w:val="qlbt-cell-lineql-align-center"/>
                    <w:rPr>
                      <w:color w:val="000000"/>
                    </w:rPr>
                  </w:pPr>
                  <w:r>
                    <w:rPr>
                      <w:noProof/>
                      <w:color w:val="000000"/>
                    </w:rPr>
                    <w:t>-</w:t>
                  </w:r>
                </w:p>
              </w:tc>
            </w:tr>
            <w:tr w:rsidR="00235848" w14:paraId="087DF96B" w14:textId="77777777" w:rsidTr="00235848">
              <w:trPr>
                <w:gridAfter w:val="1"/>
                <w:wAfter w:w="6" w:type="dxa"/>
                <w:trHeight w:val="141"/>
                <w:tblCellSpacing w:w="0" w:type="dxa"/>
              </w:trPr>
              <w:tc>
                <w:tcPr>
                  <w:tcW w:w="969" w:type="dxa"/>
                  <w:vMerge/>
                  <w:tcBorders>
                    <w:top w:val="inset" w:sz="6" w:space="0" w:color="808080"/>
                    <w:left w:val="inset" w:sz="6" w:space="0" w:color="808080"/>
                    <w:bottom w:val="inset" w:sz="6" w:space="0" w:color="808080"/>
                    <w:right w:val="inset" w:sz="6" w:space="0" w:color="808080"/>
                  </w:tcBorders>
                  <w:vAlign w:val="center"/>
                  <w:hideMark/>
                </w:tcPr>
                <w:p w14:paraId="7FB4B0E7" w14:textId="77777777" w:rsidR="00235848" w:rsidRDefault="00235848" w:rsidP="00C86F0E">
                  <w:pPr>
                    <w:rPr>
                      <w:color w:val="000000"/>
                    </w:rPr>
                  </w:pP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1F38594" w14:textId="77777777" w:rsidR="00235848" w:rsidRDefault="00235848" w:rsidP="00C86F0E">
                  <w:pPr>
                    <w:pStyle w:val="qlbt-cell-lineql-align-center"/>
                    <w:rPr>
                      <w:color w:val="000000"/>
                    </w:rPr>
                  </w:pPr>
                  <w:r>
                    <w:rPr>
                      <w:noProof/>
                      <w:color w:val="000000"/>
                    </w:rPr>
                    <w:t>B</w:t>
                  </w: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6585BC1" w14:textId="77777777" w:rsidR="00235848" w:rsidRDefault="00235848" w:rsidP="00C86F0E">
                  <w:pPr>
                    <w:pStyle w:val="qlbt-cell-lineql-align-center"/>
                    <w:rPr>
                      <w:color w:val="000000"/>
                    </w:rPr>
                  </w:pP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6C4BE8D" w14:textId="77777777" w:rsidR="00235848" w:rsidRDefault="00235848" w:rsidP="00C86F0E">
                  <w:pPr>
                    <w:pStyle w:val="qlbt-cell-lineql-align-center"/>
                    <w:rPr>
                      <w:color w:val="000000"/>
                    </w:rPr>
                  </w:pPr>
                  <w:r>
                    <w:rPr>
                      <w:noProof/>
                      <w:color w:val="000000"/>
                    </w:rPr>
                    <w:t>X</w:t>
                  </w: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4CEECFB" w14:textId="77777777" w:rsidR="00235848" w:rsidRDefault="00235848" w:rsidP="00C86F0E">
                  <w:pPr>
                    <w:pStyle w:val="qlbt-cell-lineql-align-center"/>
                    <w:rPr>
                      <w:color w:val="000000"/>
                    </w:rPr>
                  </w:pP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1663725" w14:textId="77777777" w:rsidR="00235848" w:rsidRDefault="00235848" w:rsidP="00C86F0E">
                  <w:pPr>
                    <w:pStyle w:val="qlbt-cell-lineql-align-center"/>
                    <w:rPr>
                      <w:color w:val="000000"/>
                    </w:rPr>
                  </w:pP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95E57BD" w14:textId="77777777" w:rsidR="00235848" w:rsidRDefault="00235848" w:rsidP="00C86F0E">
                  <w:pPr>
                    <w:pStyle w:val="qlbt-cell-lineql-align-center"/>
                    <w:rPr>
                      <w:color w:val="000000"/>
                    </w:rPr>
                  </w:pPr>
                  <w:r>
                    <w:rPr>
                      <w:noProof/>
                      <w:color w:val="000000"/>
                    </w:rPr>
                    <w:t> </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358CA93" w14:textId="77777777" w:rsidR="00235848" w:rsidRDefault="00235848" w:rsidP="00C86F0E">
                  <w:pPr>
                    <w:pStyle w:val="qlbt-cell-lineql-align-center"/>
                    <w:rPr>
                      <w:color w:val="000000"/>
                    </w:rPr>
                  </w:pPr>
                  <w:r>
                    <w:rPr>
                      <w:noProof/>
                      <w:color w:val="000000"/>
                    </w:rPr>
                    <w:t> </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06025DE" w14:textId="77777777" w:rsidR="00235848" w:rsidRDefault="00235848" w:rsidP="00C86F0E">
                  <w:pPr>
                    <w:pStyle w:val="qlbt-cell-lineql-align-center"/>
                    <w:rPr>
                      <w:color w:val="000000"/>
                    </w:rPr>
                  </w:pPr>
                  <w:r>
                    <w:rPr>
                      <w:noProof/>
                      <w:color w:val="000000"/>
                    </w:rPr>
                    <w:t>X</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399A5E5" w14:textId="77777777" w:rsidR="00235848" w:rsidRDefault="00235848" w:rsidP="00C86F0E">
                  <w:pPr>
                    <w:pStyle w:val="qlbt-cell-lineql-align-center"/>
                    <w:rPr>
                      <w:color w:val="000000"/>
                    </w:rPr>
                  </w:pPr>
                  <w:r>
                    <w:rPr>
                      <w:noProof/>
                      <w:color w:val="000000"/>
                    </w:rPr>
                    <w:t>-</w:t>
                  </w:r>
                </w:p>
              </w:tc>
            </w:tr>
            <w:tr w:rsidR="00235848" w14:paraId="49BCB7EE" w14:textId="77777777" w:rsidTr="00235848">
              <w:trPr>
                <w:gridAfter w:val="1"/>
                <w:wAfter w:w="6" w:type="dxa"/>
                <w:trHeight w:val="141"/>
                <w:tblCellSpacing w:w="0" w:type="dxa"/>
              </w:trPr>
              <w:tc>
                <w:tcPr>
                  <w:tcW w:w="969" w:type="dxa"/>
                  <w:vMerge/>
                  <w:tcBorders>
                    <w:top w:val="inset" w:sz="6" w:space="0" w:color="808080"/>
                    <w:left w:val="inset" w:sz="6" w:space="0" w:color="808080"/>
                    <w:bottom w:val="inset" w:sz="6" w:space="0" w:color="808080"/>
                    <w:right w:val="inset" w:sz="6" w:space="0" w:color="808080"/>
                  </w:tcBorders>
                  <w:vAlign w:val="center"/>
                  <w:hideMark/>
                </w:tcPr>
                <w:p w14:paraId="63D62C53" w14:textId="77777777" w:rsidR="00235848" w:rsidRDefault="00235848" w:rsidP="00C86F0E">
                  <w:pPr>
                    <w:rPr>
                      <w:color w:val="000000"/>
                    </w:rPr>
                  </w:pP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A6F5DAC" w14:textId="77777777" w:rsidR="00235848" w:rsidRDefault="00235848" w:rsidP="00C86F0E">
                  <w:pPr>
                    <w:pStyle w:val="qlbt-cell-lineql-align-center"/>
                    <w:rPr>
                      <w:color w:val="000000"/>
                    </w:rPr>
                  </w:pPr>
                  <w:r>
                    <w:rPr>
                      <w:noProof/>
                      <w:color w:val="000000"/>
                    </w:rPr>
                    <w:t>A (solo per azione e)</w:t>
                  </w: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D694A15" w14:textId="77777777" w:rsidR="00235848" w:rsidRDefault="00235848" w:rsidP="00C86F0E">
                  <w:pPr>
                    <w:pStyle w:val="qlbt-cell-lineql-align-center"/>
                    <w:rPr>
                      <w:color w:val="000000"/>
                    </w:rPr>
                  </w:pPr>
                  <w:r>
                    <w:rPr>
                      <w:noProof/>
                      <w:color w:val="000000"/>
                    </w:rPr>
                    <w:t> </w:t>
                  </w: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4BBCC1" w14:textId="77777777" w:rsidR="00235848" w:rsidRDefault="00235848" w:rsidP="00C86F0E">
                  <w:pPr>
                    <w:pStyle w:val="qlbt-cell-lineql-align-center"/>
                    <w:rPr>
                      <w:color w:val="000000"/>
                    </w:rPr>
                  </w:pPr>
                  <w:r>
                    <w:rPr>
                      <w:noProof/>
                      <w:color w:val="000000"/>
                    </w:rPr>
                    <w:t>X</w:t>
                  </w: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39509A3" w14:textId="77777777" w:rsidR="00235848" w:rsidRDefault="00235848" w:rsidP="00C86F0E">
                  <w:pPr>
                    <w:pStyle w:val="qlbt-cell-lineql-align-center"/>
                    <w:rPr>
                      <w:color w:val="000000"/>
                    </w:rPr>
                  </w:pPr>
                  <w:r>
                    <w:rPr>
                      <w:noProof/>
                      <w:color w:val="000000"/>
                    </w:rPr>
                    <w:t> </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79F7DAB" w14:textId="77777777" w:rsidR="00235848" w:rsidRDefault="00235848" w:rsidP="00C86F0E">
                  <w:pPr>
                    <w:pStyle w:val="qlbt-cell-lineql-align-center"/>
                    <w:rPr>
                      <w:color w:val="000000"/>
                    </w:rPr>
                  </w:pPr>
                  <w:r>
                    <w:rPr>
                      <w:noProof/>
                      <w:color w:val="000000"/>
                    </w:rPr>
                    <w:t> </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CA4DF97" w14:textId="77777777" w:rsidR="00235848" w:rsidRDefault="00235848" w:rsidP="00C86F0E">
                  <w:pPr>
                    <w:pStyle w:val="qlbt-cell-lineql-align-center"/>
                    <w:rPr>
                      <w:color w:val="000000"/>
                    </w:rPr>
                  </w:pPr>
                  <w:r>
                    <w:rPr>
                      <w:noProof/>
                      <w:color w:val="000000"/>
                    </w:rPr>
                    <w:t> </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C226EDB" w14:textId="77777777" w:rsidR="00235848" w:rsidRDefault="00235848" w:rsidP="00C86F0E">
                  <w:pPr>
                    <w:pStyle w:val="qlbt-cell-lineql-align-center"/>
                    <w:rPr>
                      <w:color w:val="000000"/>
                    </w:rPr>
                  </w:pPr>
                  <w:r>
                    <w:rPr>
                      <w:noProof/>
                      <w:color w:val="000000"/>
                    </w:rPr>
                    <w:t> </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003C0F2" w14:textId="77777777" w:rsidR="00235848" w:rsidRDefault="00235848" w:rsidP="00C86F0E">
                  <w:pPr>
                    <w:pStyle w:val="qlbt-cell-lineql-align-center"/>
                    <w:rPr>
                      <w:color w:val="000000"/>
                    </w:rPr>
                  </w:pPr>
                  <w:r>
                    <w:rPr>
                      <w:noProof/>
                      <w:color w:val="000000"/>
                    </w:rPr>
                    <w:t>X</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0DC148" w14:textId="77777777" w:rsidR="00235848" w:rsidRDefault="00235848" w:rsidP="00C86F0E">
                  <w:pPr>
                    <w:pStyle w:val="qlbt-cell-lineql-align-center"/>
                    <w:rPr>
                      <w:color w:val="000000"/>
                    </w:rPr>
                  </w:pPr>
                  <w:r>
                    <w:rPr>
                      <w:noProof/>
                      <w:color w:val="000000"/>
                    </w:rPr>
                    <w:t>-</w:t>
                  </w:r>
                </w:p>
              </w:tc>
            </w:tr>
            <w:tr w:rsidR="00235848" w14:paraId="04DE4982" w14:textId="77777777" w:rsidTr="00235848">
              <w:trPr>
                <w:gridAfter w:val="1"/>
                <w:wAfter w:w="6" w:type="dxa"/>
                <w:trHeight w:val="287"/>
                <w:tblCellSpacing w:w="0" w:type="dxa"/>
              </w:trPr>
              <w:tc>
                <w:tcPr>
                  <w:tcW w:w="969" w:type="dxa"/>
                  <w:vMerge w:val="restar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7E905C7" w14:textId="77777777" w:rsidR="00235848" w:rsidRDefault="00235848" w:rsidP="00C86F0E">
                  <w:pPr>
                    <w:pStyle w:val="qlbt-cell-lineql-align-center"/>
                    <w:rPr>
                      <w:color w:val="000000"/>
                    </w:rPr>
                  </w:pPr>
                  <w:r>
                    <w:rPr>
                      <w:noProof/>
                      <w:color w:val="000000"/>
                    </w:rPr>
                    <w:t>Altimetria</w:t>
                  </w: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8FA36B" w14:textId="77777777" w:rsidR="00235848" w:rsidRDefault="00235848" w:rsidP="00C86F0E">
                  <w:pPr>
                    <w:pStyle w:val="qlbt-cell-lineql-align-center"/>
                    <w:rPr>
                      <w:color w:val="000000"/>
                    </w:rPr>
                  </w:pPr>
                  <w:r>
                    <w:rPr>
                      <w:noProof/>
                      <w:color w:val="000000"/>
                    </w:rPr>
                    <w:t>Montagna</w:t>
                  </w: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E7D30F0" w14:textId="77777777" w:rsidR="00235848" w:rsidRDefault="00235848" w:rsidP="00C86F0E">
                  <w:pPr>
                    <w:pStyle w:val="qlbt-cell-lineql-align-center"/>
                    <w:rPr>
                      <w:color w:val="000000"/>
                    </w:rPr>
                  </w:pPr>
                  <w:r>
                    <w:rPr>
                      <w:noProof/>
                      <w:color w:val="000000"/>
                    </w:rPr>
                    <w:t>X</w:t>
                  </w: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3CB44C7" w14:textId="77777777" w:rsidR="00235848" w:rsidRDefault="00235848" w:rsidP="00C86F0E">
                  <w:pPr>
                    <w:pStyle w:val="qlbt-cell-lineql-align-center"/>
                    <w:rPr>
                      <w:color w:val="000000"/>
                    </w:rPr>
                  </w:pPr>
                  <w:r>
                    <w:rPr>
                      <w:noProof/>
                      <w:color w:val="000000"/>
                    </w:rPr>
                    <w:t>X</w:t>
                  </w: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81A34BF" w14:textId="77777777" w:rsidR="00235848" w:rsidRDefault="00235848" w:rsidP="00C86F0E">
                  <w:pPr>
                    <w:pStyle w:val="qlbt-cell-lineql-align-center"/>
                    <w:rPr>
                      <w:color w:val="000000"/>
                    </w:rPr>
                  </w:pPr>
                  <w:r>
                    <w:rPr>
                      <w:noProof/>
                      <w:color w:val="000000"/>
                    </w:rPr>
                    <w:t> </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6674E8" w14:textId="77777777" w:rsidR="00235848" w:rsidRDefault="00235848" w:rsidP="00C86F0E">
                  <w:pPr>
                    <w:pStyle w:val="qlbt-cell-lineql-align-center"/>
                    <w:rPr>
                      <w:color w:val="000000"/>
                    </w:rPr>
                  </w:pPr>
                  <w:r>
                    <w:rPr>
                      <w:noProof/>
                      <w:color w:val="000000"/>
                    </w:rPr>
                    <w:t>X</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59FA2F4" w14:textId="77777777" w:rsidR="00235848" w:rsidRDefault="00235848" w:rsidP="00C86F0E">
                  <w:pPr>
                    <w:pStyle w:val="qlbt-cell-lineql-align-center"/>
                    <w:rPr>
                      <w:color w:val="000000"/>
                    </w:rPr>
                  </w:pPr>
                  <w:r>
                    <w:rPr>
                      <w:noProof/>
                      <w:color w:val="000000"/>
                    </w:rPr>
                    <w:t>X</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3B26BC" w14:textId="77777777" w:rsidR="00235848" w:rsidRDefault="00235848" w:rsidP="00C86F0E">
                  <w:pPr>
                    <w:pStyle w:val="qlbt-cell-lineql-align-center"/>
                    <w:rPr>
                      <w:color w:val="000000"/>
                    </w:rPr>
                  </w:pPr>
                  <w:r>
                    <w:rPr>
                      <w:noProof/>
                      <w:color w:val="000000"/>
                    </w:rPr>
                    <w:t>X</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049C7B4" w14:textId="77777777" w:rsidR="00235848" w:rsidRDefault="00235848" w:rsidP="00C86F0E">
                  <w:pPr>
                    <w:pStyle w:val="qlbt-cell-lineql-align-center"/>
                    <w:rPr>
                      <w:color w:val="000000"/>
                    </w:rPr>
                  </w:pPr>
                  <w:r>
                    <w:rPr>
                      <w:noProof/>
                      <w:color w:val="000000"/>
                    </w:rPr>
                    <w:t>X</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7EE9DB" w14:textId="77777777" w:rsidR="00235848" w:rsidRDefault="00235848" w:rsidP="00C86F0E">
                  <w:pPr>
                    <w:pStyle w:val="qlbt-cell-lineql-align-center"/>
                    <w:rPr>
                      <w:color w:val="000000"/>
                    </w:rPr>
                  </w:pPr>
                  <w:r>
                    <w:rPr>
                      <w:noProof/>
                      <w:color w:val="000000"/>
                    </w:rPr>
                    <w:t>-</w:t>
                  </w:r>
                </w:p>
              </w:tc>
            </w:tr>
            <w:tr w:rsidR="00235848" w14:paraId="7128B1F8" w14:textId="77777777" w:rsidTr="00235848">
              <w:trPr>
                <w:gridAfter w:val="1"/>
                <w:wAfter w:w="6" w:type="dxa"/>
                <w:trHeight w:val="141"/>
                <w:tblCellSpacing w:w="0" w:type="dxa"/>
              </w:trPr>
              <w:tc>
                <w:tcPr>
                  <w:tcW w:w="969" w:type="dxa"/>
                  <w:vMerge/>
                  <w:tcBorders>
                    <w:top w:val="inset" w:sz="6" w:space="0" w:color="808080"/>
                    <w:left w:val="inset" w:sz="6" w:space="0" w:color="808080"/>
                    <w:bottom w:val="inset" w:sz="6" w:space="0" w:color="808080"/>
                    <w:right w:val="inset" w:sz="6" w:space="0" w:color="808080"/>
                  </w:tcBorders>
                  <w:vAlign w:val="center"/>
                  <w:hideMark/>
                </w:tcPr>
                <w:p w14:paraId="5EB6C502" w14:textId="77777777" w:rsidR="00235848" w:rsidRDefault="00235848" w:rsidP="00C86F0E">
                  <w:pPr>
                    <w:rPr>
                      <w:color w:val="000000"/>
                    </w:rPr>
                  </w:pP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4B0D431" w14:textId="77777777" w:rsidR="00235848" w:rsidRDefault="00235848" w:rsidP="00C86F0E">
                  <w:pPr>
                    <w:pStyle w:val="qlbt-cell-lineql-align-center"/>
                    <w:rPr>
                      <w:color w:val="000000"/>
                    </w:rPr>
                  </w:pPr>
                  <w:r>
                    <w:rPr>
                      <w:noProof/>
                      <w:color w:val="000000"/>
                    </w:rPr>
                    <w:t>Collina</w:t>
                  </w: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EC915F2" w14:textId="77777777" w:rsidR="00235848" w:rsidRDefault="00235848" w:rsidP="00C86F0E">
                  <w:pPr>
                    <w:pStyle w:val="qlbt-cell-lineql-align-center"/>
                    <w:rPr>
                      <w:color w:val="000000"/>
                    </w:rPr>
                  </w:pPr>
                  <w:r>
                    <w:rPr>
                      <w:noProof/>
                      <w:color w:val="000000"/>
                    </w:rPr>
                    <w:t>X</w:t>
                  </w: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5BBCF4" w14:textId="77777777" w:rsidR="00235848" w:rsidRDefault="00235848" w:rsidP="00C86F0E">
                  <w:pPr>
                    <w:pStyle w:val="qlbt-cell-lineql-align-center"/>
                    <w:rPr>
                      <w:color w:val="000000"/>
                    </w:rPr>
                  </w:pPr>
                  <w:r>
                    <w:rPr>
                      <w:noProof/>
                      <w:color w:val="000000"/>
                    </w:rPr>
                    <w:t>X</w:t>
                  </w: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16CC6E4" w14:textId="77777777" w:rsidR="00235848" w:rsidRDefault="00235848" w:rsidP="00C86F0E">
                  <w:pPr>
                    <w:pStyle w:val="qlbt-cell-lineql-align-center"/>
                    <w:rPr>
                      <w:color w:val="000000"/>
                    </w:rPr>
                  </w:pPr>
                  <w:r>
                    <w:rPr>
                      <w:noProof/>
                      <w:color w:val="000000"/>
                    </w:rPr>
                    <w:t> </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516E22E" w14:textId="77777777" w:rsidR="00235848" w:rsidRDefault="00235848" w:rsidP="00C86F0E">
                  <w:pPr>
                    <w:pStyle w:val="qlbt-cell-lineql-align-center"/>
                    <w:rPr>
                      <w:color w:val="000000"/>
                    </w:rPr>
                  </w:pPr>
                  <w:r>
                    <w:rPr>
                      <w:noProof/>
                      <w:color w:val="000000"/>
                    </w:rPr>
                    <w:t>X</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9EFF83F" w14:textId="77777777" w:rsidR="00235848" w:rsidRDefault="00235848" w:rsidP="00C86F0E">
                  <w:pPr>
                    <w:pStyle w:val="qlbt-cell-lineql-align-center"/>
                    <w:rPr>
                      <w:color w:val="000000"/>
                    </w:rPr>
                  </w:pPr>
                  <w:r>
                    <w:rPr>
                      <w:noProof/>
                      <w:color w:val="000000"/>
                    </w:rPr>
                    <w:t> </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135431" w14:textId="77777777" w:rsidR="00235848" w:rsidRDefault="00235848" w:rsidP="00C86F0E">
                  <w:pPr>
                    <w:pStyle w:val="qlbt-cell-lineql-align-center"/>
                    <w:rPr>
                      <w:color w:val="000000"/>
                    </w:rPr>
                  </w:pPr>
                  <w:r>
                    <w:rPr>
                      <w:noProof/>
                      <w:color w:val="000000"/>
                    </w:rPr>
                    <w:t> </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E91A454" w14:textId="77777777" w:rsidR="00235848" w:rsidRDefault="00235848" w:rsidP="00C86F0E">
                  <w:pPr>
                    <w:pStyle w:val="qlbt-cell-lineql-align-center"/>
                    <w:rPr>
                      <w:color w:val="000000"/>
                    </w:rPr>
                  </w:pPr>
                  <w:r>
                    <w:rPr>
                      <w:noProof/>
                      <w:color w:val="000000"/>
                    </w:rPr>
                    <w:t>X</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5A241F" w14:textId="77777777" w:rsidR="00235848" w:rsidRDefault="00235848" w:rsidP="00C86F0E">
                  <w:pPr>
                    <w:pStyle w:val="qlbt-cell-lineql-align-center"/>
                    <w:rPr>
                      <w:color w:val="000000"/>
                    </w:rPr>
                  </w:pPr>
                  <w:r>
                    <w:rPr>
                      <w:noProof/>
                      <w:color w:val="000000"/>
                    </w:rPr>
                    <w:t>-</w:t>
                  </w:r>
                </w:p>
              </w:tc>
            </w:tr>
            <w:tr w:rsidR="00235848" w14:paraId="3B0B7C2E" w14:textId="77777777" w:rsidTr="00235848">
              <w:trPr>
                <w:gridAfter w:val="1"/>
                <w:wAfter w:w="6" w:type="dxa"/>
                <w:trHeight w:val="141"/>
                <w:tblCellSpacing w:w="0" w:type="dxa"/>
              </w:trPr>
              <w:tc>
                <w:tcPr>
                  <w:tcW w:w="969" w:type="dxa"/>
                  <w:vMerge/>
                  <w:tcBorders>
                    <w:top w:val="inset" w:sz="6" w:space="0" w:color="808080"/>
                    <w:left w:val="inset" w:sz="6" w:space="0" w:color="808080"/>
                    <w:bottom w:val="inset" w:sz="6" w:space="0" w:color="808080"/>
                    <w:right w:val="inset" w:sz="6" w:space="0" w:color="808080"/>
                  </w:tcBorders>
                  <w:vAlign w:val="center"/>
                  <w:hideMark/>
                </w:tcPr>
                <w:p w14:paraId="414068D6" w14:textId="77777777" w:rsidR="00235848" w:rsidRDefault="00235848" w:rsidP="00C86F0E">
                  <w:pPr>
                    <w:rPr>
                      <w:color w:val="000000"/>
                    </w:rPr>
                  </w:pP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02A964" w14:textId="77777777" w:rsidR="00235848" w:rsidRDefault="00235848" w:rsidP="00C86F0E">
                  <w:pPr>
                    <w:pStyle w:val="qlbt-cell-lineql-align-center"/>
                    <w:rPr>
                      <w:color w:val="000000"/>
                    </w:rPr>
                  </w:pPr>
                  <w:r>
                    <w:rPr>
                      <w:noProof/>
                      <w:color w:val="000000"/>
                    </w:rPr>
                    <w:t>Pianura</w:t>
                  </w: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293E65" w14:textId="77777777" w:rsidR="00235848" w:rsidRDefault="00235848" w:rsidP="00C86F0E">
                  <w:pPr>
                    <w:pStyle w:val="qlbt-cell-lineql-align-center"/>
                    <w:rPr>
                      <w:color w:val="000000"/>
                    </w:rPr>
                  </w:pPr>
                  <w:r>
                    <w:rPr>
                      <w:noProof/>
                      <w:color w:val="000000"/>
                    </w:rPr>
                    <w:t>X</w:t>
                  </w: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4B4CBB" w14:textId="77777777" w:rsidR="00235848" w:rsidRDefault="00235848" w:rsidP="00C86F0E">
                  <w:pPr>
                    <w:pStyle w:val="qlbt-cell-lineql-align-center"/>
                    <w:rPr>
                      <w:color w:val="000000"/>
                    </w:rPr>
                  </w:pPr>
                  <w:r>
                    <w:rPr>
                      <w:noProof/>
                      <w:color w:val="000000"/>
                    </w:rPr>
                    <w:t>X</w:t>
                  </w:r>
                </w:p>
              </w:tc>
              <w:tc>
                <w:tcPr>
                  <w:tcW w:w="9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CCB89F0" w14:textId="77777777" w:rsidR="00235848" w:rsidRDefault="00235848" w:rsidP="00C86F0E">
                  <w:pPr>
                    <w:pStyle w:val="qlbt-cell-lineql-align-center"/>
                    <w:rPr>
                      <w:color w:val="000000"/>
                    </w:rPr>
                  </w:pPr>
                  <w:r>
                    <w:rPr>
                      <w:noProof/>
                      <w:color w:val="000000"/>
                    </w:rPr>
                    <w:t> </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777428" w14:textId="77777777" w:rsidR="00235848" w:rsidRDefault="00235848" w:rsidP="00C86F0E">
                  <w:pPr>
                    <w:pStyle w:val="qlbt-cell-lineql-align-center"/>
                    <w:rPr>
                      <w:color w:val="000000"/>
                    </w:rPr>
                  </w:pPr>
                  <w:r>
                    <w:rPr>
                      <w:noProof/>
                      <w:color w:val="000000"/>
                    </w:rPr>
                    <w:t> </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CB016AC" w14:textId="77777777" w:rsidR="00235848" w:rsidRDefault="00235848" w:rsidP="00C86F0E">
                  <w:pPr>
                    <w:pStyle w:val="qlbt-cell-lineql-align-center"/>
                    <w:rPr>
                      <w:color w:val="000000"/>
                    </w:rPr>
                  </w:pPr>
                  <w:r>
                    <w:rPr>
                      <w:noProof/>
                      <w:color w:val="000000"/>
                    </w:rPr>
                    <w:t> </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A628CF1" w14:textId="77777777" w:rsidR="00235848" w:rsidRDefault="00235848" w:rsidP="00C86F0E">
                  <w:pPr>
                    <w:pStyle w:val="qlbt-cell-lineql-align-center"/>
                    <w:rPr>
                      <w:color w:val="000000"/>
                    </w:rPr>
                  </w:pPr>
                  <w:r>
                    <w:rPr>
                      <w:noProof/>
                      <w:color w:val="000000"/>
                    </w:rPr>
                    <w:t> </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1C5C5D4" w14:textId="77777777" w:rsidR="00235848" w:rsidRDefault="00235848" w:rsidP="00C86F0E">
                  <w:pPr>
                    <w:pStyle w:val="qlbt-cell-lineql-align-center"/>
                    <w:rPr>
                      <w:color w:val="000000"/>
                    </w:rPr>
                  </w:pPr>
                  <w:r>
                    <w:rPr>
                      <w:noProof/>
                      <w:color w:val="000000"/>
                    </w:rPr>
                    <w:t>X</w:t>
                  </w:r>
                </w:p>
              </w:tc>
              <w:tc>
                <w:tcPr>
                  <w:tcW w:w="9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B432C68" w14:textId="77777777" w:rsidR="00235848" w:rsidRDefault="00235848" w:rsidP="00C86F0E">
                  <w:pPr>
                    <w:pStyle w:val="qlbt-cell-lineql-align-center"/>
                    <w:rPr>
                      <w:color w:val="000000"/>
                    </w:rPr>
                  </w:pPr>
                  <w:r>
                    <w:rPr>
                      <w:noProof/>
                      <w:color w:val="000000"/>
                    </w:rPr>
                    <w:t>-</w:t>
                  </w:r>
                </w:p>
              </w:tc>
            </w:tr>
          </w:tbl>
          <w:p w14:paraId="42A7C7DA" w14:textId="77777777" w:rsidR="00235848" w:rsidRDefault="00235848" w:rsidP="00C86F0E">
            <w:pPr>
              <w:spacing w:before="40" w:after="40"/>
              <w:jc w:val="both"/>
            </w:pPr>
            <w:r>
              <w:rPr>
                <w:noProof/>
              </w:rPr>
              <w:t>Con riferimento alla Regione Emilia-Romagna la localizzazione nelle aree C è limitata ai territori delle aree interne o Leader</w:t>
            </w:r>
          </w:p>
          <w:p w14:paraId="39AAD98D" w14:textId="77777777" w:rsidR="00235848" w:rsidRDefault="00235848" w:rsidP="00C86F0E">
            <w:pPr>
              <w:spacing w:before="40" w:after="40"/>
              <w:jc w:val="both"/>
            </w:pPr>
          </w:p>
          <w:p w14:paraId="6A68CA84" w14:textId="77777777" w:rsidR="00235848" w:rsidRDefault="00235848" w:rsidP="00C86F0E">
            <w:pPr>
              <w:spacing w:before="40" w:after="40"/>
              <w:jc w:val="both"/>
            </w:pPr>
            <w:r>
              <w:rPr>
                <w:noProof/>
              </w:rPr>
              <w:t>CR07 - Sono ammissibili a sostegno gli investimenti che perseguono le finalità specifiche indicate nella sezione dedicata agli obiettivi;</w:t>
            </w:r>
          </w:p>
          <w:p w14:paraId="512E110E" w14:textId="77777777" w:rsidR="00235848" w:rsidRDefault="00235848" w:rsidP="00C86F0E">
            <w:pPr>
              <w:spacing w:before="40" w:after="40"/>
              <w:jc w:val="both"/>
            </w:pPr>
            <w:r>
              <w:rPr>
                <w:noProof/>
              </w:rPr>
              <w:t>CR08 - Gli interventi devono essere coerenti con le politiche regionali e i relativi strumenti e piani;</w:t>
            </w:r>
          </w:p>
          <w:p w14:paraId="6F511D86" w14:textId="77777777" w:rsidR="00235848" w:rsidRDefault="00235848" w:rsidP="00C86F0E">
            <w:pPr>
              <w:spacing w:before="40" w:after="40"/>
              <w:jc w:val="both"/>
            </w:pPr>
            <w:r>
              <w:rPr>
                <w:noProof/>
              </w:rPr>
              <w:t>CR09 – Per evitare che i costi amministrativi possano risultare sproporzionati rispetto al valore degli investimenti non sono eleggibili al sostegno operazioni per le quali la spesa ammissibile o il contributo pubblico siano al di sotto di un importo minimo;</w:t>
            </w:r>
          </w:p>
          <w:p w14:paraId="15E69CE9" w14:textId="77777777" w:rsidR="00235848" w:rsidRDefault="00235848" w:rsidP="00C86F0E">
            <w:pPr>
              <w:spacing w:before="40" w:after="40"/>
              <w:jc w:val="both"/>
            </w:pPr>
            <w:r>
              <w:rPr>
                <w:noProof/>
              </w:rPr>
              <w:t>CR10 - Per evitare che un numero esiguo di progetti assorba tutta la dotazione finanziaria dell’intervento è possibile stabilire un importo massimo di spesa ammissibile o di contributo pubblico erogabile per ciascuna operazione di investimento;</w:t>
            </w:r>
          </w:p>
          <w:p w14:paraId="4B1E5A9B" w14:textId="77777777" w:rsidR="00235848" w:rsidRDefault="00235848" w:rsidP="00C86F0E">
            <w:pPr>
              <w:spacing w:before="40" w:after="40"/>
              <w:jc w:val="both"/>
            </w:pPr>
            <w:r>
              <w:rPr>
                <w:noProof/>
              </w:rPr>
              <w:t xml:space="preserve">CR11 - </w:t>
            </w:r>
            <w:r>
              <w:rPr>
                <w:noProof/>
                <w:color w:val="000000"/>
              </w:rPr>
              <w:t>Al fine di garantire l’effetto incentivo del contributo pubblico, non sono ammissibili al sostegno le operazioni materialmente completate o pienamente realizzate prima che la domanda di sostegno sia stata presentata all’autorità di gestione dai beneficiari, a prescindere dal fatto che tutti i relativi pagamenti siano stati effettuati. Tuttavia, le autorità di gestione possono stabilire termini più restrittivi considerando ammissibili solo le operazioni per le quali il beneficiario ha avviato i lavori o le attività dopo la presentazione di una domanda di sostegno oppure dopo l’approvazione della predetta domanda da parte dell’Autorità di Gestione competente. Fanno eccezione le attività preparatorie che possono essere avviate prima della presentazione della citata domanda o alla pubblicazione dell’invito a presentare proposte, entro un termine stabilito dalle stesse autorità di gestione non superiore a 24 mesi.</w:t>
            </w:r>
          </w:p>
          <w:p w14:paraId="6686BC7B" w14:textId="77777777" w:rsidR="00235848" w:rsidRDefault="00235848" w:rsidP="00C86F0E">
            <w:pPr>
              <w:spacing w:before="40" w:after="40"/>
              <w:jc w:val="both"/>
            </w:pPr>
            <w:r>
              <w:rPr>
                <w:noProof/>
              </w:rPr>
              <w:t>Si riporta di seguito il dettaglio delle scelte delle AdG regionali relativamente ai criteri di ammissibilità delle operazioni di investimento da CR08 a CR11 oltre ad eventuali specifiche e alla quantificazione delle soglie minime e massime (ove richiesto). Il criterio CR07 vale per tutte le Regioni che attivano l’intervento.</w:t>
            </w:r>
          </w:p>
          <w:tbl>
            <w:tblPr>
              <w:tblStyle w:val="quill-better-table"/>
              <w:tblW w:w="9941"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4154"/>
              <w:gridCol w:w="723"/>
              <w:gridCol w:w="723"/>
              <w:gridCol w:w="723"/>
              <w:gridCol w:w="723"/>
              <w:gridCol w:w="723"/>
              <w:gridCol w:w="723"/>
              <w:gridCol w:w="723"/>
              <w:gridCol w:w="726"/>
            </w:tblGrid>
            <w:tr w:rsidR="00235848" w14:paraId="58CED2D0" w14:textId="77777777" w:rsidTr="00235848">
              <w:trPr>
                <w:trHeight w:val="395"/>
                <w:tblCellSpacing w:w="0" w:type="dxa"/>
              </w:trPr>
              <w:tc>
                <w:tcPr>
                  <w:tcW w:w="9941" w:type="dxa"/>
                  <w:gridSpan w:val="9"/>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9F9A229" w14:textId="77777777" w:rsidR="00235848" w:rsidRDefault="00235848" w:rsidP="00C86F0E">
                  <w:pPr>
                    <w:pStyle w:val="qlbt-cell-lineql-align-right"/>
                    <w:rPr>
                      <w:color w:val="000000"/>
                    </w:rPr>
                  </w:pPr>
                  <w:r>
                    <w:rPr>
                      <w:i/>
                      <w:iCs/>
                      <w:noProof/>
                      <w:color w:val="000000"/>
                    </w:rPr>
                    <w:t>Criteri di ammissibilità delle operazioni di investimento per l'intervento SR09</w:t>
                  </w:r>
                </w:p>
              </w:tc>
            </w:tr>
            <w:tr w:rsidR="00235848" w14:paraId="1BFC2C77" w14:textId="77777777" w:rsidTr="00235848">
              <w:trPr>
                <w:trHeight w:val="791"/>
                <w:tblCellSpacing w:w="0" w:type="dxa"/>
              </w:trPr>
              <w:tc>
                <w:tcPr>
                  <w:tcW w:w="415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7A6030" w14:textId="77777777" w:rsidR="00235848" w:rsidRDefault="00235848" w:rsidP="00C86F0E">
                  <w:pPr>
                    <w:pStyle w:val="qlbt-cell-lineql-align-right"/>
                    <w:rPr>
                      <w:color w:val="000000"/>
                    </w:rPr>
                  </w:pPr>
                  <w:r>
                    <w:rPr>
                      <w:b/>
                      <w:bCs/>
                      <w:noProof/>
                      <w:color w:val="000000"/>
                    </w:rPr>
                    <w:t> </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C8D720" w14:textId="77777777" w:rsidR="00235848" w:rsidRDefault="00235848" w:rsidP="00C86F0E">
                  <w:pPr>
                    <w:pStyle w:val="qlbt-cell-lineql-align-center"/>
                    <w:rPr>
                      <w:color w:val="000000"/>
                    </w:rPr>
                  </w:pPr>
                  <w:r>
                    <w:rPr>
                      <w:noProof/>
                      <w:color w:val="000000"/>
                    </w:rPr>
                    <w:t>Abruzzo</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9F19742" w14:textId="77777777" w:rsidR="00235848" w:rsidRDefault="00235848" w:rsidP="00C86F0E">
                  <w:pPr>
                    <w:pStyle w:val="qlbt-cell-lineql-align-center"/>
                    <w:rPr>
                      <w:color w:val="000000"/>
                    </w:rPr>
                  </w:pPr>
                  <w:r>
                    <w:rPr>
                      <w:noProof/>
                      <w:color w:val="000000"/>
                    </w:rPr>
                    <w:t>Basilicata</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446E08" w14:textId="77777777" w:rsidR="00235848" w:rsidRDefault="00235848" w:rsidP="00C86F0E">
                  <w:pPr>
                    <w:pStyle w:val="qlbt-cell-lineql-align-center"/>
                    <w:rPr>
                      <w:color w:val="000000"/>
                    </w:rPr>
                  </w:pPr>
                  <w:r>
                    <w:rPr>
                      <w:noProof/>
                      <w:color w:val="000000"/>
                    </w:rPr>
                    <w:t>Emilia Romagna</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03E0572" w14:textId="77777777" w:rsidR="00235848" w:rsidRDefault="00235848" w:rsidP="00C86F0E">
                  <w:pPr>
                    <w:pStyle w:val="qlbt-cell-lineql-align-center"/>
                    <w:rPr>
                      <w:color w:val="000000"/>
                    </w:rPr>
                  </w:pPr>
                  <w:r>
                    <w:rPr>
                      <w:noProof/>
                      <w:color w:val="000000"/>
                    </w:rPr>
                    <w:t>Liguria</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663A667" w14:textId="77777777" w:rsidR="00235848" w:rsidRDefault="00235848" w:rsidP="00C86F0E">
                  <w:pPr>
                    <w:pStyle w:val="qlbt-cell-lineql-align-center"/>
                    <w:rPr>
                      <w:color w:val="000000"/>
                    </w:rPr>
                  </w:pPr>
                  <w:r>
                    <w:rPr>
                      <w:noProof/>
                      <w:color w:val="000000"/>
                    </w:rPr>
                    <w:t>Lombardia</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7F39BE7" w14:textId="77777777" w:rsidR="00235848" w:rsidRDefault="00235848" w:rsidP="00C86F0E">
                  <w:pPr>
                    <w:pStyle w:val="qlbt-cell-lineql-align-center"/>
                    <w:rPr>
                      <w:color w:val="000000"/>
                    </w:rPr>
                  </w:pPr>
                  <w:r>
                    <w:rPr>
                      <w:noProof/>
                      <w:color w:val="000000"/>
                    </w:rPr>
                    <w:t>Piemonte</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7B0C8A1" w14:textId="77777777" w:rsidR="00235848" w:rsidRDefault="00235848" w:rsidP="00C86F0E">
                  <w:pPr>
                    <w:pStyle w:val="qlbt-cell-lineql-align-center"/>
                    <w:rPr>
                      <w:color w:val="000000"/>
                    </w:rPr>
                  </w:pPr>
                  <w:r>
                    <w:rPr>
                      <w:noProof/>
                      <w:color w:val="000000"/>
                    </w:rPr>
                    <w:t>Umbria</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0DAEEB" w14:textId="77777777" w:rsidR="00235848" w:rsidRDefault="00235848" w:rsidP="00C86F0E">
                  <w:pPr>
                    <w:pStyle w:val="qlbt-cell-lineql-align-center"/>
                    <w:rPr>
                      <w:color w:val="000000"/>
                    </w:rPr>
                  </w:pPr>
                  <w:r>
                    <w:rPr>
                      <w:noProof/>
                      <w:color w:val="000000"/>
                    </w:rPr>
                    <w:t>Valle d'Aosta</w:t>
                  </w:r>
                </w:p>
              </w:tc>
            </w:tr>
            <w:tr w:rsidR="00235848" w14:paraId="013E62F3" w14:textId="77777777" w:rsidTr="00235848">
              <w:trPr>
                <w:trHeight w:val="791"/>
                <w:tblCellSpacing w:w="0" w:type="dxa"/>
              </w:trPr>
              <w:tc>
                <w:tcPr>
                  <w:tcW w:w="415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4428276" w14:textId="77777777" w:rsidR="00235848" w:rsidRDefault="00235848" w:rsidP="00C86F0E">
                  <w:pPr>
                    <w:pStyle w:val="qlbt-cell-lineql-align-center"/>
                    <w:rPr>
                      <w:color w:val="000000"/>
                    </w:rPr>
                  </w:pPr>
                  <w:r>
                    <w:rPr>
                      <w:noProof/>
                      <w:color w:val="000000"/>
                    </w:rPr>
                    <w:t>CR08 - Gli interventi devono essere coerenti con le politiche regionali e i relativi strumenti e piani;</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93A94D" w14:textId="77777777" w:rsidR="00235848" w:rsidRDefault="00235848" w:rsidP="00C86F0E">
                  <w:pPr>
                    <w:pStyle w:val="qlbt-cell-lineql-align-center"/>
                    <w:rPr>
                      <w:color w:val="000000"/>
                    </w:rPr>
                  </w:pPr>
                  <w:r>
                    <w:rPr>
                      <w:noProof/>
                      <w:color w:val="000000"/>
                    </w:rPr>
                    <w:t>X</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9D2F745" w14:textId="77777777" w:rsidR="00235848" w:rsidRDefault="00235848" w:rsidP="00C86F0E">
                  <w:pPr>
                    <w:pStyle w:val="qlbt-cell-lineql-align-center"/>
                    <w:rPr>
                      <w:color w:val="000000"/>
                    </w:rPr>
                  </w:pPr>
                  <w:r>
                    <w:rPr>
                      <w:noProof/>
                      <w:color w:val="000000"/>
                    </w:rPr>
                    <w:t>X</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64D520" w14:textId="77777777" w:rsidR="00235848" w:rsidRDefault="00235848" w:rsidP="00C86F0E">
                  <w:pPr>
                    <w:pStyle w:val="qlbt-cell-lineql-align-center"/>
                    <w:rPr>
                      <w:color w:val="000000"/>
                    </w:rPr>
                  </w:pPr>
                  <w:r>
                    <w:rPr>
                      <w:noProof/>
                      <w:color w:val="000000"/>
                    </w:rPr>
                    <w:t>X</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0511C45" w14:textId="77777777" w:rsidR="00235848" w:rsidRDefault="00235848" w:rsidP="00C86F0E">
                  <w:pPr>
                    <w:pStyle w:val="qlbt-cell-lineql-align-center"/>
                    <w:rPr>
                      <w:color w:val="000000"/>
                    </w:rPr>
                  </w:pPr>
                  <w:r>
                    <w:rPr>
                      <w:noProof/>
                      <w:color w:val="000000"/>
                    </w:rPr>
                    <w:t>X</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B64F45" w14:textId="77777777" w:rsidR="00235848" w:rsidRDefault="00235848" w:rsidP="00C86F0E">
                  <w:pPr>
                    <w:pStyle w:val="qlbt-cell-lineql-align-center"/>
                    <w:rPr>
                      <w:color w:val="000000"/>
                    </w:rPr>
                  </w:pPr>
                  <w:r>
                    <w:rPr>
                      <w:noProof/>
                      <w:color w:val="000000"/>
                    </w:rPr>
                    <w:t>X</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70BD97E" w14:textId="77777777" w:rsidR="00235848" w:rsidRDefault="00235848" w:rsidP="00C86F0E">
                  <w:pPr>
                    <w:pStyle w:val="qlbt-cell-lineql-align-center"/>
                    <w:rPr>
                      <w:color w:val="000000"/>
                    </w:rPr>
                  </w:pPr>
                  <w:r>
                    <w:rPr>
                      <w:noProof/>
                      <w:color w:val="000000"/>
                    </w:rPr>
                    <w:t> </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CA37EEE" w14:textId="77777777" w:rsidR="00235848" w:rsidRDefault="00235848" w:rsidP="00C86F0E">
                  <w:pPr>
                    <w:pStyle w:val="qlbt-cell-lineql-align-center"/>
                    <w:rPr>
                      <w:color w:val="000000"/>
                    </w:rPr>
                  </w:pPr>
                  <w:r>
                    <w:rPr>
                      <w:noProof/>
                      <w:color w:val="000000"/>
                    </w:rPr>
                    <w:t> </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749473A" w14:textId="77777777" w:rsidR="00235848" w:rsidRDefault="00235848" w:rsidP="00C86F0E">
                  <w:pPr>
                    <w:pStyle w:val="qlbt-cell-lineql-align-center"/>
                    <w:rPr>
                      <w:color w:val="000000"/>
                    </w:rPr>
                  </w:pPr>
                  <w:r>
                    <w:rPr>
                      <w:noProof/>
                      <w:color w:val="000000"/>
                    </w:rPr>
                    <w:t>X</w:t>
                  </w:r>
                </w:p>
              </w:tc>
            </w:tr>
            <w:tr w:rsidR="00235848" w14:paraId="1BBE9B11" w14:textId="77777777" w:rsidTr="00235848">
              <w:trPr>
                <w:trHeight w:val="1217"/>
                <w:tblCellSpacing w:w="0" w:type="dxa"/>
              </w:trPr>
              <w:tc>
                <w:tcPr>
                  <w:tcW w:w="415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166C6D0" w14:textId="77777777" w:rsidR="00235848" w:rsidRDefault="00235848" w:rsidP="00C86F0E">
                  <w:pPr>
                    <w:pStyle w:val="qlbt-cell-lineql-align-center"/>
                    <w:rPr>
                      <w:color w:val="000000"/>
                    </w:rPr>
                  </w:pPr>
                  <w:r>
                    <w:rPr>
                      <w:noProof/>
                      <w:color w:val="000000"/>
                    </w:rPr>
                    <w:t>CR09 – Per evitare che i costi amministrativi possano risultare sproporzionati rispetto al valore degli investimenti non sono eleggibili al sostegno operazioni per le quali la spesa ammissibile o il contributo pubblico siano al di sotto di un importo minimo;</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EE5FECA" w14:textId="77777777" w:rsidR="00235848" w:rsidRDefault="00235848" w:rsidP="00C86F0E">
                  <w:pPr>
                    <w:pStyle w:val="qlbt-cell-lineql-align-center"/>
                    <w:rPr>
                      <w:color w:val="000000"/>
                    </w:rPr>
                  </w:pPr>
                  <w:r>
                    <w:rPr>
                      <w:noProof/>
                      <w:color w:val="000000"/>
                    </w:rPr>
                    <w:t>50 K</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86C7FE6" w14:textId="77777777" w:rsidR="00235848" w:rsidRDefault="00235848" w:rsidP="00C86F0E">
                  <w:pPr>
                    <w:pStyle w:val="qlbt-cell-lineql-align-center"/>
                    <w:rPr>
                      <w:color w:val="000000"/>
                    </w:rPr>
                  </w:pPr>
                  <w:r>
                    <w:rPr>
                      <w:noProof/>
                      <w:color w:val="000000"/>
                    </w:rPr>
                    <w:t>20 K</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5735F6A" w14:textId="77777777" w:rsidR="00235848" w:rsidRDefault="00235848" w:rsidP="00C86F0E">
                  <w:pPr>
                    <w:pStyle w:val="qlbt-cell-lineql-align-center"/>
                    <w:rPr>
                      <w:color w:val="000000"/>
                    </w:rPr>
                  </w:pPr>
                  <w:r>
                    <w:rPr>
                      <w:noProof/>
                      <w:color w:val="000000"/>
                    </w:rPr>
                    <w:t xml:space="preserve">100 K e 50 K in approccio LEADER. </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203C92" w14:textId="77777777" w:rsidR="00235848" w:rsidRDefault="00235848" w:rsidP="00C86F0E">
                  <w:pPr>
                    <w:pStyle w:val="qlbt-cell-lineql-align-center"/>
                    <w:rPr>
                      <w:color w:val="000000"/>
                    </w:rPr>
                  </w:pPr>
                  <w:r>
                    <w:rPr>
                      <w:noProof/>
                      <w:color w:val="000000"/>
                    </w:rPr>
                    <w:t>50 K</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C0AFCA" w14:textId="77777777" w:rsidR="00235848" w:rsidRDefault="00235848" w:rsidP="00C86F0E">
                  <w:pPr>
                    <w:pStyle w:val="qlbt-cell-lineql-align-center"/>
                    <w:rPr>
                      <w:color w:val="000000"/>
                    </w:rPr>
                  </w:pPr>
                  <w:r>
                    <w:rPr>
                      <w:noProof/>
                      <w:color w:val="000000"/>
                    </w:rPr>
                    <w:t>20 K (spesa)</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24B0DF" w14:textId="77777777" w:rsidR="00235848" w:rsidRDefault="00235848" w:rsidP="00C86F0E">
                  <w:pPr>
                    <w:pStyle w:val="qlbt-cell-lineql-align-center"/>
                    <w:rPr>
                      <w:color w:val="000000"/>
                    </w:rPr>
                  </w:pPr>
                  <w:r>
                    <w:rPr>
                      <w:noProof/>
                      <w:color w:val="000000"/>
                    </w:rPr>
                    <w:t>50 K (spesa)</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EA248B5" w14:textId="77777777" w:rsidR="00235848" w:rsidRDefault="00235848" w:rsidP="00C86F0E">
                  <w:pPr>
                    <w:pStyle w:val="qlbt-cell-lineql-align-center"/>
                    <w:rPr>
                      <w:color w:val="000000"/>
                    </w:rPr>
                  </w:pPr>
                  <w:r>
                    <w:rPr>
                      <w:noProof/>
                      <w:color w:val="000000"/>
                    </w:rPr>
                    <w:t>100 K</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2CC1E98" w14:textId="77777777" w:rsidR="00235848" w:rsidRDefault="00235848" w:rsidP="00C86F0E">
                  <w:pPr>
                    <w:pStyle w:val="qlbt-cell-lineql-align-center"/>
                    <w:rPr>
                      <w:color w:val="000000"/>
                    </w:rPr>
                  </w:pPr>
                  <w:r>
                    <w:rPr>
                      <w:noProof/>
                      <w:color w:val="000000"/>
                    </w:rPr>
                    <w:t>100 K</w:t>
                  </w:r>
                </w:p>
              </w:tc>
            </w:tr>
            <w:tr w:rsidR="00235848" w14:paraId="7A4172B4" w14:textId="77777777" w:rsidTr="00235848">
              <w:trPr>
                <w:trHeight w:val="2343"/>
                <w:tblCellSpacing w:w="0" w:type="dxa"/>
              </w:trPr>
              <w:tc>
                <w:tcPr>
                  <w:tcW w:w="415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A4F99BD" w14:textId="77777777" w:rsidR="00235848" w:rsidRDefault="00235848" w:rsidP="00C86F0E">
                  <w:pPr>
                    <w:pStyle w:val="qlbt-cell-lineql-align-center"/>
                    <w:rPr>
                      <w:color w:val="000000"/>
                    </w:rPr>
                  </w:pPr>
                  <w:r>
                    <w:rPr>
                      <w:noProof/>
                      <w:color w:val="000000"/>
                    </w:rPr>
                    <w:lastRenderedPageBreak/>
                    <w:t>CR10 - Per evitare che un numero esiguo di progetti assorba tutta la dotazione finanziaria dell’intervento è possibile stabilire un importo massimo di spesa ammissibile o di contributo pubblico erogabile per ciascuna operazione di investimento;</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AC9DB33" w14:textId="77777777" w:rsidR="00235848" w:rsidRDefault="00235848" w:rsidP="00C86F0E">
                  <w:pPr>
                    <w:pStyle w:val="qlbt-cell-lineql-align-center"/>
                    <w:rPr>
                      <w:color w:val="000000"/>
                    </w:rPr>
                  </w:pPr>
                  <w:r>
                    <w:rPr>
                      <w:noProof/>
                      <w:color w:val="000000"/>
                    </w:rPr>
                    <w:t>300 K</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CEB10F7" w14:textId="77777777" w:rsidR="00235848" w:rsidRDefault="00235848" w:rsidP="00C86F0E">
                  <w:pPr>
                    <w:pStyle w:val="qlbt-cell-lineql-align-center"/>
                    <w:rPr>
                      <w:color w:val="000000"/>
                    </w:rPr>
                  </w:pPr>
                  <w:r>
                    <w:rPr>
                      <w:noProof/>
                      <w:color w:val="000000"/>
                    </w:rPr>
                    <w:t>100 K</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0F69A9D" w14:textId="77777777" w:rsidR="00235848" w:rsidRDefault="00235848" w:rsidP="00C86F0E">
                  <w:pPr>
                    <w:pStyle w:val="qlbt-cell-lineql-align-center"/>
                    <w:spacing w:after="240"/>
                    <w:rPr>
                      <w:color w:val="000000"/>
                    </w:rPr>
                  </w:pPr>
                  <w:r>
                    <w:rPr>
                      <w:noProof/>
                      <w:color w:val="000000"/>
                    </w:rPr>
                    <w:t>500 K</w:t>
                  </w:r>
                </w:p>
                <w:p w14:paraId="7F964C6D" w14:textId="77777777" w:rsidR="00235848" w:rsidRDefault="00235848" w:rsidP="00C86F0E">
                  <w:pPr>
                    <w:pStyle w:val="qlbt-cell-lineql-align-center"/>
                    <w:spacing w:before="240"/>
                    <w:rPr>
                      <w:color w:val="000000"/>
                    </w:rPr>
                  </w:pPr>
                  <w:r>
                    <w:rPr>
                      <w:noProof/>
                      <w:color w:val="000000"/>
                    </w:rPr>
                    <w:t xml:space="preserve">Massimale 300 K in approccio LEADER </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3FEF82B" w14:textId="77777777" w:rsidR="00235848" w:rsidRDefault="00235848" w:rsidP="00C86F0E">
                  <w:pPr>
                    <w:pStyle w:val="qlbt-cell-lineql-align-center"/>
                    <w:rPr>
                      <w:color w:val="000000"/>
                    </w:rPr>
                  </w:pPr>
                  <w:r>
                    <w:rPr>
                      <w:noProof/>
                      <w:color w:val="000000"/>
                    </w:rPr>
                    <w:t>400 K</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7836C27" w14:textId="77777777" w:rsidR="00235848" w:rsidRDefault="00235848" w:rsidP="00C86F0E">
                  <w:pPr>
                    <w:pStyle w:val="qlbt-cell-lineql-align-center"/>
                    <w:rPr>
                      <w:color w:val="000000"/>
                    </w:rPr>
                  </w:pPr>
                  <w:r>
                    <w:rPr>
                      <w:noProof/>
                      <w:color w:val="000000"/>
                    </w:rPr>
                    <w:t>200 K (contributo)</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D8E889" w14:textId="77777777" w:rsidR="00235848" w:rsidRDefault="00235848" w:rsidP="00C86F0E">
                  <w:pPr>
                    <w:pStyle w:val="qlbt-cell-lineql-align-center"/>
                    <w:rPr>
                      <w:color w:val="000000"/>
                    </w:rPr>
                  </w:pPr>
                  <w:r>
                    <w:rPr>
                      <w:noProof/>
                      <w:color w:val="000000"/>
                    </w:rPr>
                    <w:t>250 K (spesa)</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5DBDD7" w14:textId="77777777" w:rsidR="00235848" w:rsidRDefault="00235848" w:rsidP="00C86F0E">
                  <w:pPr>
                    <w:pStyle w:val="qlbt-cell-lineql-align-center"/>
                    <w:rPr>
                      <w:color w:val="000000"/>
                    </w:rPr>
                  </w:pPr>
                  <w:r>
                    <w:rPr>
                      <w:noProof/>
                      <w:color w:val="000000"/>
                    </w:rPr>
                    <w:t>1.000 K</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48B480" w14:textId="77777777" w:rsidR="00235848" w:rsidRDefault="00235848" w:rsidP="00C86F0E">
                  <w:pPr>
                    <w:pStyle w:val="qlbt-cell-lineql-align-center"/>
                    <w:rPr>
                      <w:color w:val="000000"/>
                    </w:rPr>
                  </w:pPr>
                  <w:r>
                    <w:rPr>
                      <w:noProof/>
                      <w:color w:val="000000"/>
                    </w:rPr>
                    <w:t>300 K</w:t>
                  </w:r>
                </w:p>
              </w:tc>
            </w:tr>
            <w:tr w:rsidR="00235848" w14:paraId="3C60C2D7" w14:textId="77777777" w:rsidTr="00235848">
              <w:trPr>
                <w:trHeight w:val="2008"/>
                <w:tblCellSpacing w:w="0" w:type="dxa"/>
              </w:trPr>
              <w:tc>
                <w:tcPr>
                  <w:tcW w:w="415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BDA6C49" w14:textId="77777777" w:rsidR="00235848" w:rsidRDefault="00235848" w:rsidP="00C86F0E">
                  <w:pPr>
                    <w:pStyle w:val="qlbt-cell-lineql-align-center"/>
                    <w:rPr>
                      <w:color w:val="000000"/>
                    </w:rPr>
                  </w:pPr>
                  <w:r>
                    <w:rPr>
                      <w:noProof/>
                      <w:color w:val="000000"/>
                    </w:rPr>
                    <w:t>CR11* - Se si applicano termini più restrittivi considerando ammissibili solo le operazioni per le quali il beneficiario ha avviato i lavori o le attività: indicare se si prende inconsiderazione la presentazione della domanda oppure l’approvazione della stessa da parte dell’Autorità di Gestione competente</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57900F7" w14:textId="77777777" w:rsidR="00235848" w:rsidRDefault="00235848" w:rsidP="00C86F0E">
                  <w:pPr>
                    <w:pStyle w:val="qlbt-cell-lineql-align-center"/>
                    <w:rPr>
                      <w:color w:val="000000"/>
                    </w:rPr>
                  </w:pPr>
                  <w:r>
                    <w:rPr>
                      <w:noProof/>
                      <w:color w:val="000000"/>
                    </w:rPr>
                    <w:t>P</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26D268" w14:textId="77777777" w:rsidR="00235848" w:rsidRDefault="00235848" w:rsidP="00C86F0E">
                  <w:pPr>
                    <w:pStyle w:val="qlbt-cell-lineql-align-center"/>
                    <w:rPr>
                      <w:color w:val="000000"/>
                    </w:rPr>
                  </w:pPr>
                  <w:r>
                    <w:rPr>
                      <w:noProof/>
                      <w:color w:val="000000"/>
                    </w:rPr>
                    <w:t>P</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62AEFB" w14:textId="77777777" w:rsidR="00235848" w:rsidRDefault="00235848" w:rsidP="00C86F0E">
                  <w:pPr>
                    <w:pStyle w:val="qlbt-cell-lineql-align-center"/>
                    <w:rPr>
                      <w:color w:val="000000"/>
                    </w:rPr>
                  </w:pPr>
                  <w:r>
                    <w:rPr>
                      <w:noProof/>
                      <w:color w:val="000000"/>
                    </w:rPr>
                    <w:t> A e P - lavori iniziati dopo la concessione del sostegno o dopo la presentazione della domanda</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EDFACCC" w14:textId="77777777" w:rsidR="00235848" w:rsidRDefault="00235848" w:rsidP="00C86F0E">
                  <w:pPr>
                    <w:pStyle w:val="qlbt-cell-lineql-align-center"/>
                    <w:rPr>
                      <w:color w:val="000000"/>
                    </w:rPr>
                  </w:pPr>
                  <w:r>
                    <w:rPr>
                      <w:noProof/>
                      <w:color w:val="000000"/>
                    </w:rPr>
                    <w:t>P</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5F4F13D" w14:textId="77777777" w:rsidR="00235848" w:rsidRDefault="00235848" w:rsidP="00C86F0E">
                  <w:pPr>
                    <w:pStyle w:val="qlbt-cell-lineql-align-center"/>
                    <w:rPr>
                      <w:color w:val="000000"/>
                    </w:rPr>
                  </w:pPr>
                  <w:r>
                    <w:rPr>
                      <w:noProof/>
                      <w:color w:val="000000"/>
                    </w:rPr>
                    <w:t>P</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D796E9" w14:textId="77777777" w:rsidR="00235848" w:rsidRDefault="00235848" w:rsidP="00C86F0E">
                  <w:pPr>
                    <w:pStyle w:val="qlbt-cell-lineql-align-center"/>
                    <w:rPr>
                      <w:color w:val="000000"/>
                    </w:rPr>
                  </w:pPr>
                  <w:r>
                    <w:rPr>
                      <w:noProof/>
                      <w:color w:val="000000"/>
                    </w:rPr>
                    <w:t>P</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C55C1C" w14:textId="77777777" w:rsidR="00235848" w:rsidRDefault="00235848" w:rsidP="00C86F0E">
                  <w:pPr>
                    <w:pStyle w:val="qlbt-cell-lineql-align-center"/>
                    <w:rPr>
                      <w:color w:val="000000"/>
                    </w:rPr>
                  </w:pPr>
                  <w:r>
                    <w:rPr>
                      <w:noProof/>
                      <w:color w:val="000000"/>
                    </w:rPr>
                    <w:t>P</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36B747E" w14:textId="77777777" w:rsidR="00235848" w:rsidRDefault="00235848" w:rsidP="00C86F0E">
                  <w:pPr>
                    <w:pStyle w:val="qlbt-cell-lineql-align-center"/>
                    <w:rPr>
                      <w:color w:val="000000"/>
                    </w:rPr>
                  </w:pPr>
                  <w:r>
                    <w:rPr>
                      <w:noProof/>
                      <w:color w:val="000000"/>
                    </w:rPr>
                    <w:t>P</w:t>
                  </w:r>
                </w:p>
              </w:tc>
            </w:tr>
            <w:tr w:rsidR="00235848" w14:paraId="31A20965" w14:textId="77777777" w:rsidTr="00235848">
              <w:trPr>
                <w:trHeight w:val="395"/>
                <w:tblCellSpacing w:w="0" w:type="dxa"/>
              </w:trPr>
              <w:tc>
                <w:tcPr>
                  <w:tcW w:w="415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71F8D5E" w14:textId="77777777" w:rsidR="00235848" w:rsidRDefault="00235848" w:rsidP="00C86F0E">
                  <w:pPr>
                    <w:pStyle w:val="qlbt-cell-lineql-align-center"/>
                    <w:rPr>
                      <w:color w:val="000000"/>
                    </w:rPr>
                  </w:pPr>
                  <w:r>
                    <w:rPr>
                      <w:noProof/>
                      <w:color w:val="000000"/>
                    </w:rPr>
                    <w:t>CR11** -Indicare numero di mesi per le azioni preparatorie</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7F3221" w14:textId="77777777" w:rsidR="00235848" w:rsidRDefault="00235848" w:rsidP="00C86F0E">
                  <w:pPr>
                    <w:pStyle w:val="qlbt-cell-lineql-align-center"/>
                    <w:rPr>
                      <w:color w:val="000000"/>
                    </w:rPr>
                  </w:pPr>
                  <w:r>
                    <w:rPr>
                      <w:noProof/>
                      <w:color w:val="000000"/>
                    </w:rPr>
                    <w:t>24</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B2F3CD" w14:textId="77777777" w:rsidR="00235848" w:rsidRDefault="00235848" w:rsidP="00C86F0E">
                  <w:pPr>
                    <w:pStyle w:val="qlbt-cell-lineql-align-center"/>
                    <w:rPr>
                      <w:color w:val="000000"/>
                    </w:rPr>
                  </w:pPr>
                  <w:r>
                    <w:rPr>
                      <w:noProof/>
                      <w:color w:val="000000"/>
                    </w:rPr>
                    <w:t>6</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E3FFB2D" w14:textId="77777777" w:rsidR="00235848" w:rsidRDefault="00235848" w:rsidP="00C86F0E">
                  <w:pPr>
                    <w:pStyle w:val="qlbt-cell-lineql-align-center"/>
                    <w:rPr>
                      <w:color w:val="000000"/>
                    </w:rPr>
                  </w:pPr>
                  <w:r>
                    <w:rPr>
                      <w:noProof/>
                      <w:color w:val="000000"/>
                    </w:rPr>
                    <w:t>24</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793E948" w14:textId="77777777" w:rsidR="00235848" w:rsidRDefault="00235848" w:rsidP="00C86F0E">
                  <w:pPr>
                    <w:pStyle w:val="qlbt-cell-lineql-align-center"/>
                    <w:rPr>
                      <w:color w:val="000000"/>
                    </w:rPr>
                  </w:pPr>
                  <w:r>
                    <w:rPr>
                      <w:noProof/>
                      <w:color w:val="000000"/>
                    </w:rPr>
                    <w:t>12</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069336A" w14:textId="77777777" w:rsidR="00235848" w:rsidRDefault="00235848" w:rsidP="00C86F0E">
                  <w:pPr>
                    <w:pStyle w:val="qlbt-cell-lineql-align-center"/>
                    <w:rPr>
                      <w:color w:val="000000"/>
                    </w:rPr>
                  </w:pPr>
                  <w:r>
                    <w:rPr>
                      <w:noProof/>
                      <w:color w:val="000000"/>
                    </w:rPr>
                    <w:t>5</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EE6558F" w14:textId="77777777" w:rsidR="00235848" w:rsidRDefault="00235848" w:rsidP="00C86F0E">
                  <w:pPr>
                    <w:pStyle w:val="qlbt-cell-lineql-align-center"/>
                    <w:rPr>
                      <w:color w:val="000000"/>
                    </w:rPr>
                  </w:pPr>
                  <w:r>
                    <w:rPr>
                      <w:noProof/>
                      <w:color w:val="000000"/>
                    </w:rPr>
                    <w:t>12</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56CFFBA" w14:textId="77777777" w:rsidR="00235848" w:rsidRDefault="00235848" w:rsidP="00C86F0E">
                  <w:pPr>
                    <w:pStyle w:val="qlbt-cell-lineql-align-center"/>
                    <w:rPr>
                      <w:color w:val="000000"/>
                    </w:rPr>
                  </w:pPr>
                  <w:r>
                    <w:rPr>
                      <w:noProof/>
                      <w:color w:val="000000"/>
                    </w:rPr>
                    <w:t>24</w:t>
                  </w:r>
                </w:p>
              </w:tc>
              <w:tc>
                <w:tcPr>
                  <w:tcW w:w="72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19B65ED" w14:textId="77777777" w:rsidR="00235848" w:rsidRDefault="00235848" w:rsidP="00C86F0E">
                  <w:pPr>
                    <w:pStyle w:val="qlbt-cell-lineql-align-center"/>
                    <w:rPr>
                      <w:color w:val="000000"/>
                    </w:rPr>
                  </w:pPr>
                  <w:r>
                    <w:rPr>
                      <w:noProof/>
                      <w:color w:val="000000"/>
                    </w:rPr>
                    <w:t>24</w:t>
                  </w:r>
                </w:p>
              </w:tc>
            </w:tr>
          </w:tbl>
          <w:p w14:paraId="304F286E" w14:textId="77777777" w:rsidR="00235848" w:rsidRDefault="00235848" w:rsidP="00C86F0E">
            <w:pPr>
              <w:spacing w:before="40" w:after="40"/>
              <w:jc w:val="both"/>
            </w:pPr>
          </w:p>
          <w:p w14:paraId="67CEDB66" w14:textId="77777777" w:rsidR="00235848" w:rsidRDefault="00235848" w:rsidP="00C86F0E">
            <w:pPr>
              <w:spacing w:before="40" w:after="40"/>
              <w:jc w:val="both"/>
            </w:pPr>
            <w:r>
              <w:rPr>
                <w:noProof/>
                <w:u w:val="single"/>
              </w:rPr>
              <w:t xml:space="preserve">impegni inerenti alle operazioni di investimento: </w:t>
            </w:r>
          </w:p>
          <w:p w14:paraId="05C3D749" w14:textId="77777777" w:rsidR="00235848" w:rsidRDefault="00235848" w:rsidP="00C86F0E">
            <w:pPr>
              <w:spacing w:before="40" w:after="40"/>
              <w:jc w:val="both"/>
            </w:pPr>
            <w:r>
              <w:rPr>
                <w:noProof/>
              </w:rPr>
              <w:t>Il beneficiario di un’operazione di investimento si impegna a:</w:t>
            </w:r>
          </w:p>
          <w:p w14:paraId="4526CF54" w14:textId="77777777" w:rsidR="00235848" w:rsidRDefault="00235848" w:rsidP="00C86F0E">
            <w:pPr>
              <w:spacing w:before="40" w:after="40"/>
              <w:jc w:val="both"/>
            </w:pPr>
            <w:r>
              <w:rPr>
                <w:noProof/>
              </w:rPr>
              <w:t>IM01 - realizzare l’operazione conformemente a quanto definito con atto di concessione dall’Autorità di Gestione territorialmente competente, fatte salve eventuali varianti e/o deroghe stabilite dalla stessa;</w:t>
            </w:r>
          </w:p>
          <w:p w14:paraId="7CECB21D" w14:textId="77777777" w:rsidR="00235848" w:rsidRDefault="00235848" w:rsidP="00C86F0E">
            <w:pPr>
              <w:spacing w:before="40" w:after="40"/>
              <w:jc w:val="both"/>
            </w:pPr>
            <w:r>
              <w:rPr>
                <w:noProof/>
              </w:rPr>
              <w:t>IM02 - assicurare la stabilità dell’operazione di investimento oggetto di sostegno per un periodo minimo di tempo ed alle condizioni stabilite dalle Autorità di Gestione regionali.</w:t>
            </w:r>
          </w:p>
          <w:p w14:paraId="1F79F241" w14:textId="77777777" w:rsidR="00235848" w:rsidRDefault="00235848" w:rsidP="00C86F0E">
            <w:pPr>
              <w:spacing w:before="40" w:after="40"/>
              <w:jc w:val="both"/>
            </w:pPr>
            <w:r>
              <w:rPr>
                <w:noProof/>
              </w:rPr>
              <w:t>Si riporta di seguito il dettaglio delle scelte delle AdG regionali relativamente all’impegno IM02. L’impegno IM01 vale per tutte le Regioni che attivano l’intervento.</w:t>
            </w:r>
          </w:p>
          <w:tbl>
            <w:tblPr>
              <w:tblStyle w:val="quill-better-table"/>
              <w:tblW w:w="9859"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3891"/>
              <w:gridCol w:w="746"/>
              <w:gridCol w:w="746"/>
              <w:gridCol w:w="746"/>
              <w:gridCol w:w="746"/>
              <w:gridCol w:w="746"/>
              <w:gridCol w:w="746"/>
              <w:gridCol w:w="746"/>
              <w:gridCol w:w="746"/>
            </w:tblGrid>
            <w:tr w:rsidR="00235848" w14:paraId="7C2B6E92" w14:textId="77777777" w:rsidTr="00235848">
              <w:trPr>
                <w:trHeight w:val="273"/>
                <w:tblCellSpacing w:w="0" w:type="dxa"/>
              </w:trPr>
              <w:tc>
                <w:tcPr>
                  <w:tcW w:w="389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44F7ADC" w14:textId="77777777" w:rsidR="00235848" w:rsidRDefault="00235848" w:rsidP="00C86F0E">
                  <w:pPr>
                    <w:pStyle w:val="qlbt-cell-line"/>
                    <w:rPr>
                      <w:color w:val="000000"/>
                    </w:rPr>
                  </w:pPr>
                </w:p>
              </w:tc>
              <w:tc>
                <w:tcPr>
                  <w:tcW w:w="5968" w:type="dxa"/>
                  <w:gridSpan w:val="8"/>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8291C32" w14:textId="77777777" w:rsidR="00235848" w:rsidRDefault="00235848" w:rsidP="00C86F0E">
                  <w:pPr>
                    <w:pStyle w:val="qlbt-cell-lineql-align-center"/>
                    <w:rPr>
                      <w:color w:val="000000"/>
                    </w:rPr>
                  </w:pPr>
                  <w:r>
                    <w:rPr>
                      <w:i/>
                      <w:iCs/>
                      <w:noProof/>
                      <w:color w:val="000000"/>
                    </w:rPr>
                    <w:t>Impegni per l'intervento SR09</w:t>
                  </w:r>
                </w:p>
              </w:tc>
            </w:tr>
            <w:tr w:rsidR="00235848" w14:paraId="2D6A3566" w14:textId="77777777" w:rsidTr="00235848">
              <w:trPr>
                <w:trHeight w:val="547"/>
                <w:tblCellSpacing w:w="0" w:type="dxa"/>
              </w:trPr>
              <w:tc>
                <w:tcPr>
                  <w:tcW w:w="389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3DD106" w14:textId="77777777" w:rsidR="00235848" w:rsidRDefault="00235848" w:rsidP="00C86F0E">
                  <w:pPr>
                    <w:pStyle w:val="qlbt-cell-lineql-align-right"/>
                    <w:rPr>
                      <w:color w:val="000000"/>
                    </w:rPr>
                  </w:pPr>
                  <w:r>
                    <w:rPr>
                      <w:b/>
                      <w:bCs/>
                      <w:noProof/>
                      <w:color w:val="000000"/>
                    </w:rPr>
                    <w:t> </w:t>
                  </w:r>
                </w:p>
              </w:tc>
              <w:tc>
                <w:tcPr>
                  <w:tcW w:w="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388A1EE" w14:textId="77777777" w:rsidR="00235848" w:rsidRDefault="00235848" w:rsidP="00C86F0E">
                  <w:pPr>
                    <w:pStyle w:val="qlbt-cell-lineql-align-center"/>
                    <w:rPr>
                      <w:color w:val="000000"/>
                    </w:rPr>
                  </w:pPr>
                  <w:r>
                    <w:rPr>
                      <w:noProof/>
                      <w:color w:val="000000"/>
                    </w:rPr>
                    <w:t>Abruzzo</w:t>
                  </w:r>
                </w:p>
              </w:tc>
              <w:tc>
                <w:tcPr>
                  <w:tcW w:w="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B8FDA0" w14:textId="77777777" w:rsidR="00235848" w:rsidRDefault="00235848" w:rsidP="00C86F0E">
                  <w:pPr>
                    <w:pStyle w:val="qlbt-cell-lineql-align-center"/>
                    <w:rPr>
                      <w:color w:val="000000"/>
                    </w:rPr>
                  </w:pPr>
                  <w:r>
                    <w:rPr>
                      <w:noProof/>
                      <w:color w:val="000000"/>
                    </w:rPr>
                    <w:t>Basilicata</w:t>
                  </w:r>
                </w:p>
              </w:tc>
              <w:tc>
                <w:tcPr>
                  <w:tcW w:w="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E6DEFC" w14:textId="77777777" w:rsidR="00235848" w:rsidRDefault="00235848" w:rsidP="00C86F0E">
                  <w:pPr>
                    <w:pStyle w:val="qlbt-cell-lineql-align-center"/>
                    <w:rPr>
                      <w:color w:val="000000"/>
                    </w:rPr>
                  </w:pPr>
                  <w:r>
                    <w:rPr>
                      <w:noProof/>
                      <w:color w:val="000000"/>
                    </w:rPr>
                    <w:t>Emilia Romagna</w:t>
                  </w:r>
                </w:p>
              </w:tc>
              <w:tc>
                <w:tcPr>
                  <w:tcW w:w="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E0526C3" w14:textId="77777777" w:rsidR="00235848" w:rsidRDefault="00235848" w:rsidP="00C86F0E">
                  <w:pPr>
                    <w:pStyle w:val="qlbt-cell-lineql-align-center"/>
                    <w:rPr>
                      <w:color w:val="000000"/>
                    </w:rPr>
                  </w:pPr>
                  <w:r>
                    <w:rPr>
                      <w:noProof/>
                      <w:color w:val="000000"/>
                    </w:rPr>
                    <w:t>Liguria</w:t>
                  </w:r>
                </w:p>
              </w:tc>
              <w:tc>
                <w:tcPr>
                  <w:tcW w:w="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6ACF00B" w14:textId="77777777" w:rsidR="00235848" w:rsidRDefault="00235848" w:rsidP="00C86F0E">
                  <w:pPr>
                    <w:pStyle w:val="qlbt-cell-lineql-align-center"/>
                    <w:rPr>
                      <w:color w:val="000000"/>
                    </w:rPr>
                  </w:pPr>
                  <w:r>
                    <w:rPr>
                      <w:noProof/>
                      <w:color w:val="000000"/>
                    </w:rPr>
                    <w:t>Lombardia</w:t>
                  </w:r>
                </w:p>
              </w:tc>
              <w:tc>
                <w:tcPr>
                  <w:tcW w:w="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3818A5F" w14:textId="77777777" w:rsidR="00235848" w:rsidRDefault="00235848" w:rsidP="00C86F0E">
                  <w:pPr>
                    <w:pStyle w:val="qlbt-cell-lineql-align-center"/>
                    <w:rPr>
                      <w:color w:val="000000"/>
                    </w:rPr>
                  </w:pPr>
                  <w:r>
                    <w:rPr>
                      <w:noProof/>
                      <w:color w:val="000000"/>
                    </w:rPr>
                    <w:t>Piemonte</w:t>
                  </w:r>
                </w:p>
              </w:tc>
              <w:tc>
                <w:tcPr>
                  <w:tcW w:w="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BA63715" w14:textId="77777777" w:rsidR="00235848" w:rsidRDefault="00235848" w:rsidP="00C86F0E">
                  <w:pPr>
                    <w:pStyle w:val="qlbt-cell-lineql-align-center"/>
                    <w:rPr>
                      <w:color w:val="000000"/>
                    </w:rPr>
                  </w:pPr>
                  <w:r>
                    <w:rPr>
                      <w:noProof/>
                      <w:color w:val="000000"/>
                    </w:rPr>
                    <w:t>Umbria</w:t>
                  </w:r>
                </w:p>
              </w:tc>
              <w:tc>
                <w:tcPr>
                  <w:tcW w:w="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29BC892" w14:textId="77777777" w:rsidR="00235848" w:rsidRDefault="00235848" w:rsidP="00C86F0E">
                  <w:pPr>
                    <w:pStyle w:val="qlbt-cell-lineql-align-center"/>
                    <w:rPr>
                      <w:color w:val="000000"/>
                    </w:rPr>
                  </w:pPr>
                  <w:r>
                    <w:rPr>
                      <w:noProof/>
                      <w:color w:val="000000"/>
                    </w:rPr>
                    <w:t>Valle d'Aosta</w:t>
                  </w:r>
                </w:p>
              </w:tc>
            </w:tr>
            <w:tr w:rsidR="00235848" w14:paraId="157CED0E" w14:textId="77777777" w:rsidTr="00235848">
              <w:trPr>
                <w:trHeight w:val="1640"/>
                <w:tblCellSpacing w:w="0" w:type="dxa"/>
              </w:trPr>
              <w:tc>
                <w:tcPr>
                  <w:tcW w:w="389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E8F51E9" w14:textId="77777777" w:rsidR="00235848" w:rsidRDefault="00235848" w:rsidP="00C86F0E">
                  <w:pPr>
                    <w:pStyle w:val="qlbt-cell-lineql-align-center"/>
                    <w:rPr>
                      <w:color w:val="000000"/>
                    </w:rPr>
                  </w:pPr>
                  <w:r>
                    <w:rPr>
                      <w:b/>
                      <w:bCs/>
                      <w:noProof/>
                      <w:color w:val="000000"/>
                    </w:rPr>
                    <w:t xml:space="preserve">IM02 </w:t>
                  </w:r>
                  <w:r>
                    <w:rPr>
                      <w:noProof/>
                      <w:color w:val="000000"/>
                    </w:rPr>
                    <w:t>- assicurare la stabilità dell’operazione di investimento oggetto di sostegno per un periodo minimo di tempo ed alle condizioni stabilite dalle Autorità di Gestione regionali</w:t>
                  </w:r>
                </w:p>
              </w:tc>
              <w:tc>
                <w:tcPr>
                  <w:tcW w:w="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B464FE8" w14:textId="77777777" w:rsidR="00235848" w:rsidRDefault="00235848" w:rsidP="00C86F0E">
                  <w:pPr>
                    <w:pStyle w:val="qlbt-cell-lineql-align-center"/>
                    <w:rPr>
                      <w:color w:val="000000"/>
                    </w:rPr>
                  </w:pPr>
                  <w:r>
                    <w:rPr>
                      <w:noProof/>
                      <w:color w:val="000000"/>
                    </w:rPr>
                    <w:t>5 anni</w:t>
                  </w:r>
                </w:p>
              </w:tc>
              <w:tc>
                <w:tcPr>
                  <w:tcW w:w="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3743F37" w14:textId="77777777" w:rsidR="00235848" w:rsidRDefault="00235848" w:rsidP="00C86F0E">
                  <w:pPr>
                    <w:pStyle w:val="qlbt-cell-lineql-align-center"/>
                    <w:rPr>
                      <w:color w:val="000000"/>
                    </w:rPr>
                  </w:pPr>
                  <w:r>
                    <w:rPr>
                      <w:noProof/>
                      <w:color w:val="000000"/>
                    </w:rPr>
                    <w:t>5 anni</w:t>
                  </w:r>
                </w:p>
              </w:tc>
              <w:tc>
                <w:tcPr>
                  <w:tcW w:w="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DA9E2D7" w14:textId="77777777" w:rsidR="00235848" w:rsidRDefault="00235848" w:rsidP="00C86F0E">
                  <w:pPr>
                    <w:pStyle w:val="qlbt-cell-lineql-align-center"/>
                    <w:rPr>
                      <w:color w:val="000000"/>
                    </w:rPr>
                  </w:pPr>
                  <w:r>
                    <w:rPr>
                      <w:noProof/>
                      <w:color w:val="000000"/>
                    </w:rPr>
                    <w:t>5 anni</w:t>
                  </w:r>
                </w:p>
              </w:tc>
              <w:tc>
                <w:tcPr>
                  <w:tcW w:w="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704559" w14:textId="77777777" w:rsidR="00235848" w:rsidRDefault="00235848" w:rsidP="00C86F0E">
                  <w:pPr>
                    <w:pStyle w:val="qlbt-cell-lineql-align-center"/>
                    <w:rPr>
                      <w:color w:val="000000"/>
                    </w:rPr>
                  </w:pPr>
                  <w:r>
                    <w:rPr>
                      <w:noProof/>
                      <w:color w:val="000000"/>
                    </w:rPr>
                    <w:t>10 anni</w:t>
                  </w:r>
                </w:p>
              </w:tc>
              <w:tc>
                <w:tcPr>
                  <w:tcW w:w="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32128E5" w14:textId="77777777" w:rsidR="00235848" w:rsidRDefault="00235848" w:rsidP="00C86F0E">
                  <w:pPr>
                    <w:pStyle w:val="qlbt-cell-lineql-align-center"/>
                    <w:spacing w:after="240"/>
                    <w:rPr>
                      <w:color w:val="000000"/>
                    </w:rPr>
                  </w:pPr>
                  <w:r>
                    <w:rPr>
                      <w:noProof/>
                      <w:color w:val="000000"/>
                    </w:rPr>
                    <w:t>5 anni per impianti e attrezzature,</w:t>
                  </w:r>
                </w:p>
                <w:p w14:paraId="3A2AB08F" w14:textId="77777777" w:rsidR="00235848" w:rsidRDefault="00235848" w:rsidP="00C86F0E">
                  <w:pPr>
                    <w:pStyle w:val="qlbt-cell-lineql-align-center"/>
                    <w:spacing w:before="240"/>
                    <w:rPr>
                      <w:color w:val="000000"/>
                    </w:rPr>
                  </w:pPr>
                  <w:r>
                    <w:rPr>
                      <w:noProof/>
                      <w:color w:val="000000"/>
                    </w:rPr>
                    <w:t xml:space="preserve">10 anni </w:t>
                  </w:r>
                  <w:r>
                    <w:rPr>
                      <w:noProof/>
                      <w:color w:val="000000"/>
                    </w:rPr>
                    <w:lastRenderedPageBreak/>
                    <w:t>per opere</w:t>
                  </w:r>
                </w:p>
              </w:tc>
              <w:tc>
                <w:tcPr>
                  <w:tcW w:w="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2C42FD9" w14:textId="77777777" w:rsidR="00235848" w:rsidRDefault="00235848" w:rsidP="00C86F0E">
                  <w:pPr>
                    <w:pStyle w:val="qlbt-cell-lineql-align-center"/>
                    <w:rPr>
                      <w:color w:val="000000"/>
                    </w:rPr>
                  </w:pPr>
                  <w:r>
                    <w:rPr>
                      <w:noProof/>
                      <w:color w:val="000000"/>
                    </w:rPr>
                    <w:lastRenderedPageBreak/>
                    <w:t>5 anni</w:t>
                  </w:r>
                </w:p>
              </w:tc>
              <w:tc>
                <w:tcPr>
                  <w:tcW w:w="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B6C5FC4" w14:textId="77777777" w:rsidR="00235848" w:rsidRDefault="00235848" w:rsidP="00C86F0E">
                  <w:pPr>
                    <w:pStyle w:val="qlbt-cell-lineql-align-center"/>
                    <w:rPr>
                      <w:color w:val="000000"/>
                    </w:rPr>
                  </w:pPr>
                  <w:r>
                    <w:rPr>
                      <w:noProof/>
                      <w:color w:val="000000"/>
                    </w:rPr>
                    <w:t>5 anni</w:t>
                  </w:r>
                </w:p>
              </w:tc>
              <w:tc>
                <w:tcPr>
                  <w:tcW w:w="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A2A410" w14:textId="77777777" w:rsidR="00235848" w:rsidRDefault="00235848" w:rsidP="00C86F0E">
                  <w:pPr>
                    <w:pStyle w:val="qlbt-cell-lineql-align-center"/>
                    <w:rPr>
                      <w:color w:val="000000"/>
                    </w:rPr>
                  </w:pPr>
                  <w:r>
                    <w:rPr>
                      <w:noProof/>
                      <w:color w:val="000000"/>
                    </w:rPr>
                    <w:t>10 anni</w:t>
                  </w:r>
                </w:p>
              </w:tc>
            </w:tr>
          </w:tbl>
          <w:p w14:paraId="749EF37F" w14:textId="77777777" w:rsidR="00235848" w:rsidRDefault="00235848" w:rsidP="00C86F0E">
            <w:pPr>
              <w:spacing w:before="40" w:after="40"/>
              <w:jc w:val="both"/>
            </w:pPr>
          </w:p>
          <w:p w14:paraId="10F03EEF" w14:textId="77777777" w:rsidR="00235848" w:rsidRDefault="00235848" w:rsidP="00C86F0E">
            <w:pPr>
              <w:spacing w:before="40" w:after="40"/>
              <w:jc w:val="both"/>
            </w:pPr>
            <w:r>
              <w:rPr>
                <w:noProof/>
                <w:u w:val="single"/>
              </w:rPr>
              <w:t xml:space="preserve">Altri obblighi </w:t>
            </w:r>
          </w:p>
          <w:p w14:paraId="6BAB0A99" w14:textId="77777777" w:rsidR="00235848" w:rsidRDefault="00235848" w:rsidP="00C86F0E">
            <w:pPr>
              <w:spacing w:before="40" w:after="40"/>
              <w:jc w:val="both"/>
            </w:pPr>
            <w:r>
              <w:rPr>
                <w:noProof/>
              </w:rPr>
              <w:t>Al fine di corrispondere agli obblighi di informazione e pubblicità per le operazioni oggetto di sostegno del FEASR, si applica quanto previsto dal Regolamento di esecuzione</w:t>
            </w:r>
            <w:r>
              <w:rPr>
                <w:i/>
                <w:iCs/>
                <w:noProof/>
              </w:rPr>
              <w:t xml:space="preserve"> Ue 2022/129</w:t>
            </w:r>
            <w:r>
              <w:rPr>
                <w:noProof/>
              </w:rPr>
              <w:t>:</w:t>
            </w:r>
          </w:p>
          <w:p w14:paraId="1BC27D21" w14:textId="77777777" w:rsidR="00235848" w:rsidRDefault="00235848" w:rsidP="00C86F0E">
            <w:pPr>
              <w:spacing w:before="40" w:after="40"/>
              <w:jc w:val="both"/>
            </w:pPr>
            <w:r>
              <w:rPr>
                <w:noProof/>
              </w:rPr>
              <w:t>Ammissibilità delle spese per le operazioni sostenute attraverso sovvenzioni</w:t>
            </w:r>
          </w:p>
          <w:p w14:paraId="0F47240C" w14:textId="77777777" w:rsidR="00235848" w:rsidRDefault="00235848" w:rsidP="00C86F0E">
            <w:pPr>
              <w:spacing w:before="40" w:after="40"/>
              <w:jc w:val="both"/>
            </w:pPr>
            <w:r>
              <w:rPr>
                <w:noProof/>
              </w:rPr>
              <w:t>In merito all’ammissibilità delle spese si applica quanto previsto alle Sezioni 4.7.1 e 4.7.3, paragrafo 1, del presente Piano.</w:t>
            </w:r>
          </w:p>
          <w:p w14:paraId="373E97A8" w14:textId="77777777" w:rsidR="00235848" w:rsidRDefault="00235848" w:rsidP="00C86F0E">
            <w:pPr>
              <w:spacing w:before="40" w:after="40"/>
              <w:jc w:val="both"/>
            </w:pPr>
            <w:r>
              <w:rPr>
                <w:noProof/>
              </w:rPr>
              <w:t>Cumulabilità degli aiuti e doppio finanziamento:</w:t>
            </w:r>
          </w:p>
          <w:p w14:paraId="774CE3D1" w14:textId="77777777" w:rsidR="00235848" w:rsidRDefault="00235848" w:rsidP="00C86F0E">
            <w:pPr>
              <w:spacing w:before="40" w:after="40"/>
              <w:jc w:val="both"/>
            </w:pPr>
            <w:r>
              <w:rPr>
                <w:noProof/>
              </w:rPr>
              <w:t>In merito alla cumulabilità degli aiuti ed al doppio finanziamento si applica quanto previsto alla Sezione 4.7.3, paragrafo 2, del presente Piano.</w:t>
            </w:r>
          </w:p>
          <w:p w14:paraId="5BCCB652" w14:textId="77777777" w:rsidR="00235848" w:rsidRDefault="00235848" w:rsidP="00C86F0E">
            <w:pPr>
              <w:spacing w:before="40" w:after="40"/>
              <w:jc w:val="both"/>
            </w:pPr>
            <w:r>
              <w:rPr>
                <w:noProof/>
              </w:rPr>
              <w:t>Erogazione di anticipi:</w:t>
            </w:r>
          </w:p>
          <w:p w14:paraId="577B491F" w14:textId="77777777" w:rsidR="00235848" w:rsidRDefault="00235848" w:rsidP="00C86F0E">
            <w:pPr>
              <w:spacing w:before="40" w:after="40"/>
              <w:jc w:val="both"/>
            </w:pPr>
            <w:r>
              <w:rPr>
                <w:noProof/>
              </w:rPr>
              <w:t xml:space="preserve">È consentito il pagamento di anticipi ai beneficiari da parte degli Organismi pagatori per un importo massimo del 50% del contributo concesso per le singole operazioni </w:t>
            </w:r>
            <w:r>
              <w:rPr>
                <w:noProof/>
                <w:color w:val="000000"/>
              </w:rPr>
              <w:t>alle condizioni stabilite nella sezione 4.7.3, paragrafo 3, del presente Piano.</w:t>
            </w:r>
          </w:p>
          <w:p w14:paraId="2FB1023B" w14:textId="77777777" w:rsidR="00235848" w:rsidRDefault="00235848" w:rsidP="00C86F0E">
            <w:pPr>
              <w:spacing w:before="40" w:after="40"/>
              <w:jc w:val="both"/>
            </w:pPr>
          </w:p>
        </w:tc>
      </w:tr>
    </w:tbl>
    <w:p w14:paraId="445DA005" w14:textId="77777777" w:rsidR="00235848" w:rsidRDefault="00235848" w:rsidP="00235848">
      <w:pPr>
        <w:spacing w:before="20" w:after="20"/>
        <w:rPr>
          <w:color w:val="000000"/>
        </w:rPr>
      </w:pPr>
      <w:r>
        <w:rPr>
          <w:noProof/>
          <w:color w:val="000000"/>
        </w:rPr>
        <w:lastRenderedPageBreak/>
        <w:t>Specificità in materia di ammissibilità delle regioni, per ciascuna regione interessata, se del caso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235848" w14:paraId="230A15B4"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6D0CB0A" w14:textId="77777777" w:rsidR="00235848" w:rsidRDefault="00235848" w:rsidP="00C86F0E">
            <w:pPr>
              <w:spacing w:before="40" w:after="40"/>
            </w:pPr>
            <w:r>
              <w:rPr>
                <w:noProof/>
              </w:rPr>
              <w:t>le specificità regionali sono state già viste nelle sezioni precedenti</w:t>
            </w:r>
          </w:p>
        </w:tc>
      </w:tr>
    </w:tbl>
    <w:p w14:paraId="54EF506A" w14:textId="77777777" w:rsidR="00235848" w:rsidRDefault="00235848" w:rsidP="00235848">
      <w:pPr>
        <w:pStyle w:val="Titolo5"/>
        <w:spacing w:before="20" w:after="20"/>
        <w:rPr>
          <w:b w:val="0"/>
          <w:i w:val="0"/>
          <w:color w:val="000000"/>
          <w:sz w:val="24"/>
        </w:rPr>
      </w:pPr>
      <w:bookmarkStart w:id="6" w:name="_Toc256002081"/>
      <w:r>
        <w:rPr>
          <w:b w:val="0"/>
          <w:i w:val="0"/>
          <w:noProof/>
          <w:color w:val="000000"/>
          <w:sz w:val="24"/>
        </w:rPr>
        <w:t>6 Individuazione degli elementi di base pertinenti</w:t>
      </w:r>
      <w:bookmarkEnd w:id="6"/>
    </w:p>
    <w:p w14:paraId="7BECCAEB" w14:textId="77777777" w:rsidR="00235848" w:rsidRDefault="00235848" w:rsidP="00235848">
      <w:pPr>
        <w:spacing w:before="20" w:after="20"/>
        <w:rPr>
          <w:color w:val="000000"/>
        </w:rPr>
      </w:pPr>
      <w:r>
        <w:rPr>
          <w:noProof/>
          <w:color w:val="000000"/>
        </w:rPr>
        <w:t xml:space="preserve"> (BCAA pertinenti, criteri di gestione obbligatori (CGO) e altri requisiti obbligatori sanciti dal diritto nazionale e dell'Unione), se applicabili, descrizione degli obblighi pertinenti specifici ai sensi dei CGO, e una spiegazione del modo in cui l'impegno va oltre i requisiti obbligatori (di cui all'articolo 28, paragrafo 5, all'articolo 70, paragrafo 3 e all'articolo 72, paragrafo 5).</w:t>
      </w:r>
    </w:p>
    <w:p w14:paraId="4631A676" w14:textId="77777777" w:rsidR="00235848" w:rsidRDefault="00235848" w:rsidP="00235848">
      <w:pPr>
        <w:spacing w:before="20" w:after="20"/>
        <w:rPr>
          <w:color w:val="000000"/>
        </w:rPr>
      </w:pPr>
      <w:r>
        <w:rPr>
          <w:noProof/>
          <w:color w:val="000000"/>
        </w:rPr>
        <w:t>N.P.</w:t>
      </w:r>
    </w:p>
    <w:p w14:paraId="79CBD7E7" w14:textId="77777777" w:rsidR="00235848" w:rsidRDefault="00235848" w:rsidP="00235848">
      <w:pPr>
        <w:pStyle w:val="Titolo5"/>
        <w:spacing w:before="20" w:after="20"/>
        <w:rPr>
          <w:b w:val="0"/>
          <w:i w:val="0"/>
          <w:color w:val="000000"/>
          <w:sz w:val="24"/>
        </w:rPr>
      </w:pPr>
      <w:bookmarkStart w:id="7" w:name="_Toc256002082"/>
      <w:r>
        <w:rPr>
          <w:b w:val="0"/>
          <w:i w:val="0"/>
          <w:noProof/>
          <w:color w:val="000000"/>
          <w:sz w:val="24"/>
        </w:rPr>
        <w:t>7 Forma e percentuale del sostegno /importi/metodi di calcolo</w:t>
      </w:r>
      <w:bookmarkEnd w:id="7"/>
    </w:p>
    <w:p w14:paraId="1C26AD5C" w14:textId="77777777" w:rsidR="00235848" w:rsidRDefault="00235848" w:rsidP="00235848">
      <w:pPr>
        <w:spacing w:before="20" w:after="20"/>
        <w:rPr>
          <w:color w:val="000000"/>
        </w:rPr>
      </w:pPr>
      <w:r>
        <w:rPr>
          <w:noProof/>
          <w:color w:val="000000"/>
        </w:rPr>
        <w:t>Forma di sostegno</w:t>
      </w:r>
    </w:p>
    <w:p w14:paraId="12D56064" w14:textId="77777777" w:rsidR="00235848" w:rsidRDefault="00235848" w:rsidP="00235848">
      <w:pPr>
        <w:spacing w:before="20" w:after="20"/>
        <w:rPr>
          <w:b/>
          <w:color w:val="000000"/>
        </w:rPr>
      </w:pPr>
      <w:r>
        <w:rPr>
          <w:rFonts w:ascii="Wingdings" w:eastAsia="Wingdings" w:hAnsi="Wingdings" w:cs="Wingdings"/>
          <w:b/>
          <w:noProof/>
          <w:color w:val="000000"/>
        </w:rPr>
        <w:t>þ</w:t>
      </w:r>
      <w:r>
        <w:rPr>
          <w:b/>
          <w:noProof/>
          <w:color w:val="000000"/>
        </w:rPr>
        <w:t xml:space="preserve"> Sovvenzione</w:t>
      </w:r>
    </w:p>
    <w:p w14:paraId="1EDF9820" w14:textId="77777777" w:rsidR="00235848" w:rsidRDefault="00235848" w:rsidP="00235848">
      <w:pPr>
        <w:spacing w:before="20" w:after="20"/>
        <w:rPr>
          <w:b/>
          <w:color w:val="000000"/>
        </w:rPr>
      </w:pPr>
      <w:r>
        <w:rPr>
          <w:rFonts w:ascii="Wingdings" w:eastAsia="Wingdings" w:hAnsi="Wingdings" w:cs="Wingdings"/>
          <w:b/>
          <w:noProof/>
          <w:color w:val="000000"/>
        </w:rPr>
        <w:t>¨</w:t>
      </w:r>
      <w:r>
        <w:rPr>
          <w:b/>
          <w:noProof/>
          <w:color w:val="000000"/>
        </w:rPr>
        <w:t xml:space="preserve"> Strumento finanziario</w:t>
      </w:r>
    </w:p>
    <w:p w14:paraId="02DBB528" w14:textId="77777777" w:rsidR="00235848" w:rsidRDefault="00235848" w:rsidP="00235848">
      <w:pPr>
        <w:spacing w:before="20" w:after="20"/>
        <w:rPr>
          <w:color w:val="000000"/>
          <w:sz w:val="12"/>
        </w:rPr>
      </w:pPr>
    </w:p>
    <w:p w14:paraId="41C1757B" w14:textId="77777777" w:rsidR="00235848" w:rsidRDefault="00235848" w:rsidP="00235848">
      <w:pPr>
        <w:spacing w:before="20" w:after="20"/>
        <w:rPr>
          <w:color w:val="000000"/>
        </w:rPr>
      </w:pPr>
      <w:r>
        <w:rPr>
          <w:noProof/>
          <w:color w:val="000000"/>
        </w:rPr>
        <w:t>Tipo di pagamenti</w:t>
      </w:r>
    </w:p>
    <w:p w14:paraId="35C4C122" w14:textId="77777777" w:rsidR="00235848" w:rsidRDefault="00235848" w:rsidP="00235848">
      <w:pPr>
        <w:spacing w:before="20" w:after="20"/>
        <w:rPr>
          <w:color w:val="000000"/>
        </w:rPr>
      </w:pPr>
      <w:r>
        <w:rPr>
          <w:rFonts w:ascii="Wingdings" w:eastAsia="Wingdings" w:hAnsi="Wingdings" w:cs="Wingdings"/>
          <w:noProof/>
          <w:color w:val="000000"/>
        </w:rPr>
        <w:t>þ</w:t>
      </w:r>
      <w:r>
        <w:rPr>
          <w:noProof/>
          <w:color w:val="000000"/>
        </w:rPr>
        <w:t xml:space="preserve"> rimborso dei costi ammissibili effettivamente sostenuti da un beneficiario</w:t>
      </w:r>
    </w:p>
    <w:p w14:paraId="583210D6" w14:textId="77777777" w:rsidR="00235848" w:rsidRDefault="00235848" w:rsidP="00235848">
      <w:pPr>
        <w:spacing w:before="20" w:after="20"/>
        <w:rPr>
          <w:color w:val="000000"/>
        </w:rPr>
      </w:pPr>
      <w:r>
        <w:rPr>
          <w:rFonts w:ascii="Wingdings" w:eastAsia="Wingdings" w:hAnsi="Wingdings" w:cs="Wingdings"/>
          <w:noProof/>
          <w:color w:val="000000"/>
        </w:rPr>
        <w:t>þ</w:t>
      </w:r>
      <w:r>
        <w:rPr>
          <w:noProof/>
          <w:color w:val="000000"/>
        </w:rPr>
        <w:t xml:space="preserve"> costi unitari</w:t>
      </w:r>
    </w:p>
    <w:p w14:paraId="13BCD9A1" w14:textId="77777777" w:rsidR="00235848" w:rsidRDefault="00235848" w:rsidP="00235848">
      <w:pPr>
        <w:spacing w:before="20" w:after="20"/>
        <w:rPr>
          <w:color w:val="000000"/>
        </w:rPr>
      </w:pPr>
      <w:r>
        <w:rPr>
          <w:rFonts w:ascii="Wingdings" w:eastAsia="Wingdings" w:hAnsi="Wingdings" w:cs="Wingdings"/>
          <w:noProof/>
          <w:color w:val="000000"/>
        </w:rPr>
        <w:t>¨</w:t>
      </w:r>
      <w:r>
        <w:rPr>
          <w:noProof/>
          <w:color w:val="000000"/>
        </w:rPr>
        <w:t xml:space="preserve"> somme forfettarie</w:t>
      </w:r>
    </w:p>
    <w:p w14:paraId="4EF5C0F1" w14:textId="77777777" w:rsidR="00235848" w:rsidRDefault="00235848" w:rsidP="00235848">
      <w:pPr>
        <w:spacing w:before="20" w:after="20"/>
        <w:rPr>
          <w:color w:val="000000"/>
        </w:rPr>
      </w:pPr>
      <w:r>
        <w:rPr>
          <w:rFonts w:ascii="Wingdings" w:eastAsia="Wingdings" w:hAnsi="Wingdings" w:cs="Wingdings"/>
          <w:noProof/>
          <w:color w:val="000000"/>
        </w:rPr>
        <w:t>¨</w:t>
      </w:r>
      <w:r>
        <w:rPr>
          <w:noProof/>
          <w:color w:val="000000"/>
        </w:rPr>
        <w:t xml:space="preserve"> finanziamento a tasso fisso</w:t>
      </w:r>
    </w:p>
    <w:p w14:paraId="44F7B405" w14:textId="77777777" w:rsidR="00235848" w:rsidRDefault="00235848" w:rsidP="00235848">
      <w:pPr>
        <w:spacing w:before="20" w:after="20"/>
        <w:rPr>
          <w:color w:val="000000"/>
          <w:sz w:val="12"/>
        </w:rPr>
      </w:pPr>
    </w:p>
    <w:p w14:paraId="6DC1EED1" w14:textId="77777777" w:rsidR="00235848" w:rsidRDefault="00235848" w:rsidP="00235848">
      <w:pPr>
        <w:spacing w:before="20" w:after="20"/>
        <w:rPr>
          <w:color w:val="000000"/>
        </w:rPr>
      </w:pPr>
      <w:r>
        <w:rPr>
          <w:noProof/>
          <w:color w:val="000000"/>
        </w:rPr>
        <w:t>Base per l'istituzione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235848" w14:paraId="6D9467BB"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3F3C14F" w14:textId="77777777" w:rsidR="00235848" w:rsidRDefault="00235848" w:rsidP="00C86F0E">
            <w:pPr>
              <w:spacing w:before="40" w:after="40"/>
            </w:pPr>
            <w:r>
              <w:rPr>
                <w:noProof/>
              </w:rPr>
              <w:t>Qual è la base legale per la definizione del costo semplificato?</w:t>
            </w:r>
          </w:p>
          <w:p w14:paraId="794BD76D" w14:textId="77777777" w:rsidR="00235848" w:rsidRDefault="00235848" w:rsidP="00C86F0E">
            <w:pPr>
              <w:spacing w:before="40" w:after="40"/>
            </w:pPr>
            <w:r>
              <w:rPr>
                <w:noProof/>
              </w:rPr>
              <w:t>Art. 83, paragrafo 2 lettera (a), punto (i) del Regolamento SPR</w:t>
            </w:r>
          </w:p>
        </w:tc>
      </w:tr>
    </w:tbl>
    <w:p w14:paraId="715C69F1" w14:textId="77777777" w:rsidR="00235848" w:rsidRDefault="00235848" w:rsidP="00235848">
      <w:pPr>
        <w:spacing w:before="20" w:after="20"/>
        <w:rPr>
          <w:color w:val="000000"/>
        </w:rPr>
      </w:pPr>
      <w:r>
        <w:rPr>
          <w:noProof/>
          <w:color w:val="000000"/>
        </w:rPr>
        <w:t>Gamma del sostegno a livello di beneficiario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235848" w14:paraId="30E061D2"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15929E2" w14:textId="77777777" w:rsidR="00235848" w:rsidRDefault="00235848" w:rsidP="00C86F0E">
            <w:pPr>
              <w:spacing w:before="40" w:after="40"/>
              <w:jc w:val="both"/>
            </w:pPr>
            <w:r>
              <w:rPr>
                <w:noProof/>
              </w:rPr>
              <w:t>Si riporta di seguito il dettaglio delle scelte delle AdG regionali relativamente alle forme di sostegno, alla tipologia di pagamenti e alle aliquote di sostegno.</w:t>
            </w:r>
          </w:p>
          <w:tbl>
            <w:tblPr>
              <w:tblStyle w:val="quill-better-table"/>
              <w:tblW w:w="9652"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2636"/>
              <w:gridCol w:w="1170"/>
              <w:gridCol w:w="1169"/>
              <w:gridCol w:w="1169"/>
              <w:gridCol w:w="1169"/>
              <w:gridCol w:w="1169"/>
              <w:gridCol w:w="1170"/>
            </w:tblGrid>
            <w:tr w:rsidR="00235848" w14:paraId="5173C368" w14:textId="77777777" w:rsidTr="00235848">
              <w:trPr>
                <w:trHeight w:val="393"/>
                <w:tblCellSpacing w:w="0" w:type="dxa"/>
              </w:trPr>
              <w:tc>
                <w:tcPr>
                  <w:tcW w:w="263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4A862CC" w14:textId="77777777" w:rsidR="00235848" w:rsidRDefault="00235848" w:rsidP="00C86F0E">
                  <w:pPr>
                    <w:pStyle w:val="qlbt-cell-line"/>
                    <w:rPr>
                      <w:color w:val="000000"/>
                    </w:rPr>
                  </w:pPr>
                </w:p>
              </w:tc>
              <w:tc>
                <w:tcPr>
                  <w:tcW w:w="7016" w:type="dxa"/>
                  <w:gridSpan w:val="6"/>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AE2FF94" w14:textId="77777777" w:rsidR="00235848" w:rsidRDefault="00235848" w:rsidP="00C86F0E">
                  <w:pPr>
                    <w:pStyle w:val="qlbt-cell-lineql-align-center"/>
                    <w:rPr>
                      <w:color w:val="000000"/>
                    </w:rPr>
                  </w:pPr>
                  <w:r>
                    <w:rPr>
                      <w:i/>
                      <w:iCs/>
                      <w:noProof/>
                      <w:color w:val="000000"/>
                    </w:rPr>
                    <w:t>Tipo di sostegno per l'intervento SR09</w:t>
                  </w:r>
                </w:p>
              </w:tc>
            </w:tr>
            <w:tr w:rsidR="00235848" w14:paraId="234D3CAF" w14:textId="77777777" w:rsidTr="00235848">
              <w:trPr>
                <w:trHeight w:val="817"/>
                <w:tblCellSpacing w:w="0" w:type="dxa"/>
              </w:trPr>
              <w:tc>
                <w:tcPr>
                  <w:tcW w:w="263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11C432C" w14:textId="77777777" w:rsidR="00235848" w:rsidRDefault="00235848" w:rsidP="00C86F0E">
                  <w:pPr>
                    <w:pStyle w:val="qlbt-cell-line"/>
                    <w:rPr>
                      <w:color w:val="000000"/>
                    </w:rPr>
                  </w:pPr>
                </w:p>
              </w:tc>
              <w:tc>
                <w:tcPr>
                  <w:tcW w:w="2339"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449D963" w14:textId="77777777" w:rsidR="00235848" w:rsidRDefault="00235848" w:rsidP="00C86F0E">
                  <w:pPr>
                    <w:pStyle w:val="qlbt-cell-lineql-align-center"/>
                    <w:rPr>
                      <w:color w:val="000000"/>
                    </w:rPr>
                  </w:pPr>
                  <w:r>
                    <w:rPr>
                      <w:noProof/>
                      <w:color w:val="000000"/>
                    </w:rPr>
                    <w:t>Forma supporto</w:t>
                  </w:r>
                </w:p>
              </w:tc>
              <w:tc>
                <w:tcPr>
                  <w:tcW w:w="3507" w:type="dxa"/>
                  <w:gridSpan w:val="3"/>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0255BBE" w14:textId="77777777" w:rsidR="00235848" w:rsidRDefault="00235848" w:rsidP="00C86F0E">
                  <w:pPr>
                    <w:pStyle w:val="qlbt-cell-lineql-align-center"/>
                    <w:rPr>
                      <w:color w:val="000000"/>
                    </w:rPr>
                  </w:pPr>
                  <w:r>
                    <w:rPr>
                      <w:noProof/>
                      <w:color w:val="000000"/>
                    </w:rPr>
                    <w:t>Tipo pagamento</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3D6B60" w14:textId="77777777" w:rsidR="00235848" w:rsidRDefault="00235848" w:rsidP="00C86F0E">
                  <w:pPr>
                    <w:pStyle w:val="qlbt-cell-lineql-align-center"/>
                    <w:rPr>
                      <w:color w:val="000000"/>
                    </w:rPr>
                  </w:pPr>
                  <w:r>
                    <w:rPr>
                      <w:noProof/>
                      <w:color w:val="000000"/>
                    </w:rPr>
                    <w:t>Tasso di sostegno</w:t>
                  </w:r>
                </w:p>
              </w:tc>
            </w:tr>
            <w:tr w:rsidR="00235848" w14:paraId="5C35918F" w14:textId="77777777" w:rsidTr="00235848">
              <w:trPr>
                <w:trHeight w:val="1211"/>
                <w:tblCellSpacing w:w="0" w:type="dxa"/>
              </w:trPr>
              <w:tc>
                <w:tcPr>
                  <w:tcW w:w="263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51DD43F" w14:textId="77777777" w:rsidR="00235848" w:rsidRDefault="00235848" w:rsidP="00C86F0E">
                  <w:pPr>
                    <w:pStyle w:val="qlbt-cell-lineql-align-right"/>
                    <w:rPr>
                      <w:color w:val="000000"/>
                    </w:rPr>
                  </w:pPr>
                  <w:r>
                    <w:rPr>
                      <w:b/>
                      <w:bCs/>
                      <w:noProof/>
                      <w:color w:val="000000"/>
                    </w:rPr>
                    <w:lastRenderedPageBreak/>
                    <w:t>Regione</w:t>
                  </w:r>
                </w:p>
              </w:tc>
              <w:tc>
                <w:tcPr>
                  <w:tcW w:w="117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646A73" w14:textId="77777777" w:rsidR="00235848" w:rsidRDefault="00235848" w:rsidP="00C86F0E">
                  <w:pPr>
                    <w:pStyle w:val="qlbt-cell-lineql-align-center"/>
                    <w:rPr>
                      <w:color w:val="000000"/>
                    </w:rPr>
                  </w:pPr>
                  <w:r>
                    <w:rPr>
                      <w:b/>
                      <w:bCs/>
                      <w:noProof/>
                      <w:color w:val="000000"/>
                    </w:rPr>
                    <w:t>Sovvenzioni</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B549764" w14:textId="77777777" w:rsidR="00235848" w:rsidRDefault="00235848" w:rsidP="00C86F0E">
                  <w:pPr>
                    <w:pStyle w:val="qlbt-cell-lineql-align-center"/>
                    <w:rPr>
                      <w:color w:val="000000"/>
                    </w:rPr>
                  </w:pPr>
                  <w:r>
                    <w:rPr>
                      <w:b/>
                      <w:bCs/>
                      <w:noProof/>
                      <w:color w:val="000000"/>
                    </w:rPr>
                    <w:t>Strumenti finanziari</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40BA75" w14:textId="77777777" w:rsidR="00235848" w:rsidRDefault="00235848" w:rsidP="00C86F0E">
                  <w:pPr>
                    <w:pStyle w:val="qlbt-cell-lineql-align-center"/>
                    <w:rPr>
                      <w:color w:val="000000"/>
                    </w:rPr>
                  </w:pPr>
                  <w:r>
                    <w:rPr>
                      <w:b/>
                      <w:bCs/>
                      <w:noProof/>
                      <w:color w:val="000000"/>
                    </w:rPr>
                    <w:t>Rimborso costi elegibili</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3E0041" w14:textId="77777777" w:rsidR="00235848" w:rsidRDefault="00235848" w:rsidP="00C86F0E">
                  <w:pPr>
                    <w:pStyle w:val="qlbt-cell-lineql-align-center"/>
                    <w:rPr>
                      <w:color w:val="000000"/>
                    </w:rPr>
                  </w:pPr>
                  <w:r>
                    <w:rPr>
                      <w:b/>
                      <w:bCs/>
                      <w:noProof/>
                      <w:color w:val="000000"/>
                    </w:rPr>
                    <w:t>Costi unitari</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A9CB115" w14:textId="77777777" w:rsidR="00235848" w:rsidRDefault="00235848" w:rsidP="00C86F0E">
                  <w:pPr>
                    <w:pStyle w:val="qlbt-cell-lineql-align-center"/>
                    <w:rPr>
                      <w:color w:val="000000"/>
                    </w:rPr>
                  </w:pPr>
                  <w:r>
                    <w:rPr>
                      <w:b/>
                      <w:bCs/>
                      <w:noProof/>
                      <w:color w:val="000000"/>
                    </w:rPr>
                    <w:t>Finanziamento a tasso fisso</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8422295" w14:textId="77777777" w:rsidR="00235848" w:rsidRDefault="00235848" w:rsidP="00C86F0E">
                  <w:pPr>
                    <w:pStyle w:val="qlbt-cell-lineql-align-center"/>
                    <w:rPr>
                      <w:color w:val="000000"/>
                    </w:rPr>
                  </w:pPr>
                  <w:r>
                    <w:rPr>
                      <w:b/>
                      <w:bCs/>
                      <w:noProof/>
                      <w:color w:val="000000"/>
                    </w:rPr>
                    <w:t>% min-max</w:t>
                  </w:r>
                </w:p>
              </w:tc>
            </w:tr>
            <w:tr w:rsidR="00235848" w14:paraId="6EA64172" w14:textId="77777777" w:rsidTr="00235848">
              <w:trPr>
                <w:trHeight w:val="393"/>
                <w:tblCellSpacing w:w="0" w:type="dxa"/>
              </w:trPr>
              <w:tc>
                <w:tcPr>
                  <w:tcW w:w="263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E1DF637" w14:textId="77777777" w:rsidR="00235848" w:rsidRDefault="00235848" w:rsidP="00C86F0E">
                  <w:pPr>
                    <w:pStyle w:val="qlbt-cell-lineql-align-right"/>
                    <w:rPr>
                      <w:color w:val="000000"/>
                    </w:rPr>
                  </w:pPr>
                  <w:r>
                    <w:rPr>
                      <w:noProof/>
                      <w:color w:val="000000"/>
                    </w:rPr>
                    <w:t>Abruzzo</w:t>
                  </w:r>
                </w:p>
              </w:tc>
              <w:tc>
                <w:tcPr>
                  <w:tcW w:w="117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E7B5899" w14:textId="77777777" w:rsidR="00235848" w:rsidRDefault="00235848" w:rsidP="00C86F0E">
                  <w:pPr>
                    <w:pStyle w:val="qlbt-cell-lineql-align-center"/>
                    <w:rPr>
                      <w:color w:val="000000"/>
                    </w:rPr>
                  </w:pPr>
                  <w:r>
                    <w:rPr>
                      <w:noProof/>
                      <w:color w:val="000000"/>
                    </w:rPr>
                    <w:t>X</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02BD66" w14:textId="77777777" w:rsidR="00235848" w:rsidRDefault="00235848" w:rsidP="00C86F0E">
                  <w:pPr>
                    <w:pStyle w:val="qlbt-cell-lineql-align-center"/>
                    <w:rPr>
                      <w:color w:val="000000"/>
                    </w:rPr>
                  </w:pP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28C765" w14:textId="77777777" w:rsidR="00235848" w:rsidRDefault="00235848" w:rsidP="00C86F0E">
                  <w:pPr>
                    <w:pStyle w:val="qlbt-cell-lineql-align-center"/>
                    <w:rPr>
                      <w:color w:val="000000"/>
                    </w:rPr>
                  </w:pPr>
                  <w:r>
                    <w:rPr>
                      <w:noProof/>
                      <w:color w:val="000000"/>
                    </w:rPr>
                    <w:t>X</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7669A0" w14:textId="77777777" w:rsidR="00235848" w:rsidRDefault="00235848" w:rsidP="00C86F0E">
                  <w:pPr>
                    <w:pStyle w:val="qlbt-cell-lineql-align-center"/>
                    <w:rPr>
                      <w:color w:val="000000"/>
                    </w:rPr>
                  </w:pPr>
                  <w:r>
                    <w:rPr>
                      <w:noProof/>
                      <w:color w:val="000000"/>
                    </w:rPr>
                    <w:t>X</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9BEE362" w14:textId="77777777" w:rsidR="00235848" w:rsidRDefault="00235848" w:rsidP="00C86F0E">
                  <w:pPr>
                    <w:pStyle w:val="qlbt-cell-lineql-align-center"/>
                    <w:rPr>
                      <w:color w:val="000000"/>
                    </w:rPr>
                  </w:pPr>
                  <w:r>
                    <w:rPr>
                      <w:noProof/>
                      <w:color w:val="000000"/>
                    </w:rPr>
                    <w:t> </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2612A6" w14:textId="77777777" w:rsidR="00235848" w:rsidRDefault="00235848" w:rsidP="00C86F0E">
                  <w:pPr>
                    <w:pStyle w:val="qlbt-cell-lineql-align-center"/>
                    <w:rPr>
                      <w:color w:val="000000"/>
                    </w:rPr>
                  </w:pPr>
                  <w:r>
                    <w:rPr>
                      <w:noProof/>
                      <w:color w:val="000000"/>
                    </w:rPr>
                    <w:t>100%</w:t>
                  </w:r>
                </w:p>
              </w:tc>
            </w:tr>
            <w:tr w:rsidR="00235848" w14:paraId="4B774A30" w14:textId="77777777" w:rsidTr="00235848">
              <w:trPr>
                <w:trHeight w:val="362"/>
                <w:tblCellSpacing w:w="0" w:type="dxa"/>
              </w:trPr>
              <w:tc>
                <w:tcPr>
                  <w:tcW w:w="263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B2995C4" w14:textId="77777777" w:rsidR="00235848" w:rsidRDefault="00235848" w:rsidP="00C86F0E">
                  <w:pPr>
                    <w:pStyle w:val="qlbt-cell-lineql-align-right"/>
                    <w:rPr>
                      <w:color w:val="000000"/>
                    </w:rPr>
                  </w:pPr>
                  <w:r>
                    <w:rPr>
                      <w:noProof/>
                      <w:color w:val="000000"/>
                    </w:rPr>
                    <w:t>Basilicata</w:t>
                  </w:r>
                </w:p>
              </w:tc>
              <w:tc>
                <w:tcPr>
                  <w:tcW w:w="117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5637B04" w14:textId="77777777" w:rsidR="00235848" w:rsidRDefault="00235848" w:rsidP="00C86F0E">
                  <w:pPr>
                    <w:pStyle w:val="qlbt-cell-lineql-align-center"/>
                    <w:rPr>
                      <w:color w:val="000000"/>
                    </w:rPr>
                  </w:pPr>
                  <w:r>
                    <w:rPr>
                      <w:noProof/>
                      <w:color w:val="000000"/>
                    </w:rPr>
                    <w:t>X</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472F0D7" w14:textId="77777777" w:rsidR="00235848" w:rsidRDefault="00235848" w:rsidP="00C86F0E">
                  <w:pPr>
                    <w:pStyle w:val="qlbt-cell-lineql-align-center"/>
                    <w:rPr>
                      <w:color w:val="000000"/>
                    </w:rPr>
                  </w:pPr>
                  <w:r>
                    <w:rPr>
                      <w:noProof/>
                      <w:color w:val="000000"/>
                    </w:rPr>
                    <w:t> </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8E3E46" w14:textId="77777777" w:rsidR="00235848" w:rsidRDefault="00235848" w:rsidP="00C86F0E">
                  <w:pPr>
                    <w:pStyle w:val="qlbt-cell-lineql-align-center"/>
                    <w:rPr>
                      <w:color w:val="000000"/>
                    </w:rPr>
                  </w:pPr>
                  <w:r>
                    <w:rPr>
                      <w:noProof/>
                      <w:color w:val="000000"/>
                    </w:rPr>
                    <w:t>X</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F7D8EC" w14:textId="77777777" w:rsidR="00235848" w:rsidRDefault="00235848" w:rsidP="00C86F0E">
                  <w:pPr>
                    <w:pStyle w:val="qlbt-cell-lineql-align-center"/>
                    <w:rPr>
                      <w:color w:val="000000"/>
                    </w:rPr>
                  </w:pPr>
                  <w:r>
                    <w:rPr>
                      <w:noProof/>
                      <w:color w:val="000000"/>
                    </w:rPr>
                    <w:t>X</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49B93D" w14:textId="77777777" w:rsidR="00235848" w:rsidRDefault="00235848" w:rsidP="00C86F0E">
                  <w:pPr>
                    <w:pStyle w:val="qlbt-cell-lineql-align-center"/>
                    <w:rPr>
                      <w:color w:val="000000"/>
                    </w:rPr>
                  </w:pPr>
                  <w:r>
                    <w:rPr>
                      <w:noProof/>
                      <w:color w:val="000000"/>
                    </w:rPr>
                    <w:t> </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5543B64" w14:textId="77777777" w:rsidR="00235848" w:rsidRDefault="00235848" w:rsidP="00C86F0E">
                  <w:pPr>
                    <w:pStyle w:val="qlbt-cell-lineql-align-center"/>
                    <w:rPr>
                      <w:color w:val="000000"/>
                    </w:rPr>
                  </w:pPr>
                  <w:r>
                    <w:rPr>
                      <w:noProof/>
                      <w:color w:val="000000"/>
                    </w:rPr>
                    <w:t>100%</w:t>
                  </w:r>
                </w:p>
              </w:tc>
            </w:tr>
            <w:tr w:rsidR="00235848" w14:paraId="2E4D884B" w14:textId="77777777" w:rsidTr="00235848">
              <w:trPr>
                <w:trHeight w:val="393"/>
                <w:tblCellSpacing w:w="0" w:type="dxa"/>
              </w:trPr>
              <w:tc>
                <w:tcPr>
                  <w:tcW w:w="263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65EBA1" w14:textId="77777777" w:rsidR="00235848" w:rsidRDefault="00235848" w:rsidP="00C86F0E">
                  <w:pPr>
                    <w:pStyle w:val="qlbt-cell-lineql-align-right"/>
                    <w:rPr>
                      <w:color w:val="000000"/>
                    </w:rPr>
                  </w:pPr>
                  <w:r>
                    <w:rPr>
                      <w:noProof/>
                      <w:color w:val="000000"/>
                    </w:rPr>
                    <w:t>Emilia Romagna</w:t>
                  </w:r>
                </w:p>
              </w:tc>
              <w:tc>
                <w:tcPr>
                  <w:tcW w:w="117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0D514F" w14:textId="77777777" w:rsidR="00235848" w:rsidRDefault="00235848" w:rsidP="00C86F0E">
                  <w:pPr>
                    <w:pStyle w:val="qlbt-cell-lineql-align-center"/>
                    <w:rPr>
                      <w:color w:val="000000"/>
                    </w:rPr>
                  </w:pPr>
                  <w:r>
                    <w:rPr>
                      <w:noProof/>
                      <w:color w:val="000000"/>
                    </w:rPr>
                    <w:t>X</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F52B06" w14:textId="77777777" w:rsidR="00235848" w:rsidRDefault="00235848" w:rsidP="00C86F0E">
                  <w:pPr>
                    <w:pStyle w:val="qlbt-cell-lineql-align-center"/>
                    <w:rPr>
                      <w:color w:val="000000"/>
                    </w:rPr>
                  </w:pPr>
                  <w:r>
                    <w:rPr>
                      <w:noProof/>
                      <w:color w:val="000000"/>
                    </w:rPr>
                    <w:t> </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880719A" w14:textId="77777777" w:rsidR="00235848" w:rsidRDefault="00235848" w:rsidP="00C86F0E">
                  <w:pPr>
                    <w:pStyle w:val="qlbt-cell-lineql-align-center"/>
                    <w:rPr>
                      <w:color w:val="000000"/>
                    </w:rPr>
                  </w:pPr>
                  <w:r>
                    <w:rPr>
                      <w:noProof/>
                      <w:color w:val="000000"/>
                    </w:rPr>
                    <w:t>X</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92F46B" w14:textId="77777777" w:rsidR="00235848" w:rsidRDefault="00235848" w:rsidP="00C86F0E">
                  <w:pPr>
                    <w:pStyle w:val="qlbt-cell-lineql-align-center"/>
                    <w:rPr>
                      <w:color w:val="000000"/>
                    </w:rPr>
                  </w:pPr>
                  <w:r>
                    <w:rPr>
                      <w:noProof/>
                      <w:color w:val="000000"/>
                    </w:rPr>
                    <w:t> </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AB76DAF" w14:textId="77777777" w:rsidR="00235848" w:rsidRDefault="00235848" w:rsidP="00C86F0E">
                  <w:pPr>
                    <w:pStyle w:val="qlbt-cell-lineql-align-center"/>
                    <w:rPr>
                      <w:color w:val="000000"/>
                    </w:rPr>
                  </w:pPr>
                  <w:r>
                    <w:rPr>
                      <w:noProof/>
                      <w:color w:val="000000"/>
                    </w:rPr>
                    <w:t> </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9F7B0FB" w14:textId="77777777" w:rsidR="00235848" w:rsidRDefault="00235848" w:rsidP="00C86F0E">
                  <w:pPr>
                    <w:pStyle w:val="qlbt-cell-lineql-align-center"/>
                    <w:rPr>
                      <w:color w:val="000000"/>
                    </w:rPr>
                  </w:pPr>
                  <w:r>
                    <w:rPr>
                      <w:noProof/>
                      <w:color w:val="000000"/>
                    </w:rPr>
                    <w:t>100%</w:t>
                  </w:r>
                </w:p>
              </w:tc>
            </w:tr>
            <w:tr w:rsidR="00235848" w14:paraId="03B6602C" w14:textId="77777777" w:rsidTr="00235848">
              <w:trPr>
                <w:trHeight w:val="393"/>
                <w:tblCellSpacing w:w="0" w:type="dxa"/>
              </w:trPr>
              <w:tc>
                <w:tcPr>
                  <w:tcW w:w="263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726981" w14:textId="77777777" w:rsidR="00235848" w:rsidRDefault="00235848" w:rsidP="00C86F0E">
                  <w:pPr>
                    <w:pStyle w:val="qlbt-cell-lineql-align-right"/>
                    <w:rPr>
                      <w:color w:val="000000"/>
                    </w:rPr>
                  </w:pPr>
                  <w:r>
                    <w:rPr>
                      <w:noProof/>
                      <w:color w:val="000000"/>
                    </w:rPr>
                    <w:t>Liguria</w:t>
                  </w:r>
                </w:p>
              </w:tc>
              <w:tc>
                <w:tcPr>
                  <w:tcW w:w="117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34665EA" w14:textId="77777777" w:rsidR="00235848" w:rsidRDefault="00235848" w:rsidP="00C86F0E">
                  <w:pPr>
                    <w:pStyle w:val="qlbt-cell-lineql-align-center"/>
                    <w:rPr>
                      <w:color w:val="000000"/>
                    </w:rPr>
                  </w:pPr>
                  <w:r>
                    <w:rPr>
                      <w:noProof/>
                      <w:color w:val="000000"/>
                    </w:rPr>
                    <w:t>X</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EC072CA" w14:textId="77777777" w:rsidR="00235848" w:rsidRDefault="00235848" w:rsidP="00C86F0E">
                  <w:pPr>
                    <w:pStyle w:val="qlbt-cell-lineql-align-center"/>
                    <w:rPr>
                      <w:color w:val="000000"/>
                    </w:rPr>
                  </w:pPr>
                  <w:r>
                    <w:rPr>
                      <w:noProof/>
                      <w:color w:val="000000"/>
                    </w:rPr>
                    <w:t> </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8006C61" w14:textId="77777777" w:rsidR="00235848" w:rsidRDefault="00235848" w:rsidP="00C86F0E">
                  <w:pPr>
                    <w:pStyle w:val="qlbt-cell-lineql-align-center"/>
                    <w:rPr>
                      <w:color w:val="000000"/>
                    </w:rPr>
                  </w:pPr>
                  <w:r>
                    <w:rPr>
                      <w:noProof/>
                      <w:color w:val="000000"/>
                    </w:rPr>
                    <w:t>X</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34A732C" w14:textId="77777777" w:rsidR="00235848" w:rsidRDefault="00235848" w:rsidP="00C86F0E">
                  <w:pPr>
                    <w:pStyle w:val="qlbt-cell-lineql-align-center"/>
                    <w:rPr>
                      <w:color w:val="000000"/>
                    </w:rPr>
                  </w:pPr>
                  <w:r>
                    <w:rPr>
                      <w:noProof/>
                      <w:color w:val="000000"/>
                    </w:rPr>
                    <w:t>X</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A311FB9" w14:textId="77777777" w:rsidR="00235848" w:rsidRDefault="00235848" w:rsidP="00C86F0E">
                  <w:pPr>
                    <w:pStyle w:val="qlbt-cell-lineql-align-center"/>
                    <w:rPr>
                      <w:color w:val="000000"/>
                    </w:rPr>
                  </w:pPr>
                  <w:r>
                    <w:rPr>
                      <w:noProof/>
                      <w:color w:val="000000"/>
                    </w:rPr>
                    <w:t> </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99AD3A6" w14:textId="77777777" w:rsidR="00235848" w:rsidRDefault="00235848" w:rsidP="00C86F0E">
                  <w:pPr>
                    <w:pStyle w:val="qlbt-cell-lineql-align-center"/>
                    <w:rPr>
                      <w:color w:val="000000"/>
                    </w:rPr>
                  </w:pPr>
                  <w:r>
                    <w:rPr>
                      <w:noProof/>
                      <w:color w:val="000000"/>
                    </w:rPr>
                    <w:t>80%-100%</w:t>
                  </w:r>
                </w:p>
              </w:tc>
            </w:tr>
            <w:tr w:rsidR="00235848" w14:paraId="307E2090" w14:textId="77777777" w:rsidTr="00235848">
              <w:trPr>
                <w:trHeight w:val="393"/>
                <w:tblCellSpacing w:w="0" w:type="dxa"/>
              </w:trPr>
              <w:tc>
                <w:tcPr>
                  <w:tcW w:w="263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6943BCC" w14:textId="77777777" w:rsidR="00235848" w:rsidRDefault="00235848" w:rsidP="00C86F0E">
                  <w:pPr>
                    <w:pStyle w:val="qlbt-cell-lineql-align-right"/>
                    <w:rPr>
                      <w:color w:val="000000"/>
                    </w:rPr>
                  </w:pPr>
                  <w:r>
                    <w:rPr>
                      <w:noProof/>
                      <w:color w:val="000000"/>
                    </w:rPr>
                    <w:t>Lombardia</w:t>
                  </w:r>
                </w:p>
              </w:tc>
              <w:tc>
                <w:tcPr>
                  <w:tcW w:w="117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FC6C358" w14:textId="77777777" w:rsidR="00235848" w:rsidRDefault="00235848" w:rsidP="00C86F0E">
                  <w:pPr>
                    <w:pStyle w:val="qlbt-cell-lineql-align-center"/>
                    <w:rPr>
                      <w:color w:val="000000"/>
                    </w:rPr>
                  </w:pPr>
                  <w:r>
                    <w:rPr>
                      <w:noProof/>
                      <w:color w:val="000000"/>
                    </w:rPr>
                    <w:t>X</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740F6B1" w14:textId="77777777" w:rsidR="00235848" w:rsidRDefault="00235848" w:rsidP="00C86F0E">
                  <w:pPr>
                    <w:pStyle w:val="qlbt-cell-lineql-align-center"/>
                    <w:rPr>
                      <w:color w:val="000000"/>
                    </w:rPr>
                  </w:pPr>
                  <w:r>
                    <w:rPr>
                      <w:noProof/>
                      <w:color w:val="000000"/>
                    </w:rPr>
                    <w:t> </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244912E" w14:textId="77777777" w:rsidR="00235848" w:rsidRDefault="00235848" w:rsidP="00C86F0E">
                  <w:pPr>
                    <w:pStyle w:val="qlbt-cell-lineql-align-center"/>
                    <w:rPr>
                      <w:color w:val="000000"/>
                    </w:rPr>
                  </w:pPr>
                  <w:r>
                    <w:rPr>
                      <w:noProof/>
                      <w:color w:val="000000"/>
                    </w:rPr>
                    <w:t>X</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B828A58" w14:textId="77777777" w:rsidR="00235848" w:rsidRDefault="00235848" w:rsidP="00C86F0E">
                  <w:pPr>
                    <w:pStyle w:val="qlbt-cell-lineql-align-center"/>
                    <w:rPr>
                      <w:color w:val="000000"/>
                    </w:rPr>
                  </w:pPr>
                  <w:r>
                    <w:rPr>
                      <w:noProof/>
                      <w:color w:val="000000"/>
                    </w:rPr>
                    <w:t> </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A023CBE" w14:textId="77777777" w:rsidR="00235848" w:rsidRDefault="00235848" w:rsidP="00C86F0E">
                  <w:pPr>
                    <w:pStyle w:val="qlbt-cell-lineql-align-center"/>
                    <w:rPr>
                      <w:color w:val="000000"/>
                    </w:rPr>
                  </w:pPr>
                  <w:r>
                    <w:rPr>
                      <w:noProof/>
                      <w:color w:val="000000"/>
                    </w:rPr>
                    <w:t> </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2E118B8" w14:textId="77777777" w:rsidR="00235848" w:rsidRDefault="00235848" w:rsidP="00C86F0E">
                  <w:pPr>
                    <w:pStyle w:val="qlbt-cell-lineql-align-center"/>
                    <w:rPr>
                      <w:color w:val="000000"/>
                    </w:rPr>
                  </w:pPr>
                  <w:r>
                    <w:rPr>
                      <w:noProof/>
                      <w:color w:val="000000"/>
                    </w:rPr>
                    <w:t>90%</w:t>
                  </w:r>
                </w:p>
              </w:tc>
            </w:tr>
            <w:tr w:rsidR="00235848" w14:paraId="2301A57E" w14:textId="77777777" w:rsidTr="00235848">
              <w:trPr>
                <w:trHeight w:val="393"/>
                <w:tblCellSpacing w:w="0" w:type="dxa"/>
              </w:trPr>
              <w:tc>
                <w:tcPr>
                  <w:tcW w:w="263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B4065B" w14:textId="77777777" w:rsidR="00235848" w:rsidRDefault="00235848" w:rsidP="00C86F0E">
                  <w:pPr>
                    <w:pStyle w:val="qlbt-cell-lineql-align-right"/>
                    <w:rPr>
                      <w:color w:val="000000"/>
                    </w:rPr>
                  </w:pPr>
                  <w:r>
                    <w:rPr>
                      <w:noProof/>
                      <w:color w:val="000000"/>
                    </w:rPr>
                    <w:t>Piemonte</w:t>
                  </w:r>
                </w:p>
              </w:tc>
              <w:tc>
                <w:tcPr>
                  <w:tcW w:w="117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264CD4B" w14:textId="77777777" w:rsidR="00235848" w:rsidRDefault="00235848" w:rsidP="00C86F0E">
                  <w:pPr>
                    <w:pStyle w:val="qlbt-cell-lineql-align-center"/>
                    <w:rPr>
                      <w:color w:val="000000"/>
                    </w:rPr>
                  </w:pPr>
                  <w:r>
                    <w:rPr>
                      <w:noProof/>
                      <w:color w:val="000000"/>
                    </w:rPr>
                    <w:t>X</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0247005" w14:textId="77777777" w:rsidR="00235848" w:rsidRDefault="00235848" w:rsidP="00C86F0E">
                  <w:pPr>
                    <w:pStyle w:val="qlbt-cell-lineql-align-center"/>
                    <w:rPr>
                      <w:color w:val="000000"/>
                    </w:rPr>
                  </w:pPr>
                  <w:r>
                    <w:rPr>
                      <w:noProof/>
                      <w:color w:val="000000"/>
                    </w:rPr>
                    <w:t> </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EA2504" w14:textId="77777777" w:rsidR="00235848" w:rsidRDefault="00235848" w:rsidP="00C86F0E">
                  <w:pPr>
                    <w:pStyle w:val="qlbt-cell-lineql-align-center"/>
                    <w:rPr>
                      <w:color w:val="000000"/>
                    </w:rPr>
                  </w:pPr>
                  <w:r>
                    <w:rPr>
                      <w:noProof/>
                      <w:color w:val="000000"/>
                    </w:rPr>
                    <w:t>X</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9AE2F2" w14:textId="77777777" w:rsidR="00235848" w:rsidRDefault="00235848" w:rsidP="00C86F0E">
                  <w:pPr>
                    <w:pStyle w:val="qlbt-cell-lineql-align-center"/>
                    <w:rPr>
                      <w:color w:val="000000"/>
                    </w:rPr>
                  </w:pPr>
                  <w:r>
                    <w:rPr>
                      <w:noProof/>
                      <w:color w:val="000000"/>
                    </w:rPr>
                    <w:t> </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01253E" w14:textId="77777777" w:rsidR="00235848" w:rsidRDefault="00235848" w:rsidP="00C86F0E">
                  <w:pPr>
                    <w:pStyle w:val="qlbt-cell-lineql-align-center"/>
                    <w:rPr>
                      <w:color w:val="000000"/>
                    </w:rPr>
                  </w:pPr>
                  <w:r>
                    <w:rPr>
                      <w:noProof/>
                      <w:color w:val="000000"/>
                    </w:rPr>
                    <w:t> </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CFEB8BB" w14:textId="77777777" w:rsidR="00235848" w:rsidRDefault="00235848" w:rsidP="00C86F0E">
                  <w:pPr>
                    <w:pStyle w:val="qlbt-cell-lineql-align-center"/>
                    <w:rPr>
                      <w:color w:val="000000"/>
                    </w:rPr>
                  </w:pPr>
                  <w:r>
                    <w:rPr>
                      <w:noProof/>
                      <w:color w:val="000000"/>
                    </w:rPr>
                    <w:t>90%</w:t>
                  </w:r>
                </w:p>
              </w:tc>
            </w:tr>
            <w:tr w:rsidR="00235848" w14:paraId="0FED98BA" w14:textId="77777777" w:rsidTr="00235848">
              <w:trPr>
                <w:trHeight w:val="362"/>
                <w:tblCellSpacing w:w="0" w:type="dxa"/>
              </w:trPr>
              <w:tc>
                <w:tcPr>
                  <w:tcW w:w="263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369829" w14:textId="77777777" w:rsidR="00235848" w:rsidRDefault="00235848" w:rsidP="00C86F0E">
                  <w:pPr>
                    <w:pStyle w:val="qlbt-cell-lineql-align-right"/>
                    <w:rPr>
                      <w:color w:val="000000"/>
                    </w:rPr>
                  </w:pPr>
                  <w:r>
                    <w:rPr>
                      <w:noProof/>
                      <w:color w:val="000000"/>
                    </w:rPr>
                    <w:t>Umbria</w:t>
                  </w:r>
                </w:p>
              </w:tc>
              <w:tc>
                <w:tcPr>
                  <w:tcW w:w="117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781803" w14:textId="77777777" w:rsidR="00235848" w:rsidRDefault="00235848" w:rsidP="00C86F0E">
                  <w:pPr>
                    <w:pStyle w:val="qlbt-cell-lineql-align-center"/>
                    <w:rPr>
                      <w:color w:val="000000"/>
                    </w:rPr>
                  </w:pPr>
                  <w:r>
                    <w:rPr>
                      <w:noProof/>
                      <w:color w:val="000000"/>
                    </w:rPr>
                    <w:t>X</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83E10FD" w14:textId="77777777" w:rsidR="00235848" w:rsidRDefault="00235848" w:rsidP="00C86F0E">
                  <w:pPr>
                    <w:pStyle w:val="qlbt-cell-lineql-align-center"/>
                    <w:rPr>
                      <w:color w:val="000000"/>
                    </w:rPr>
                  </w:pPr>
                  <w:r>
                    <w:rPr>
                      <w:noProof/>
                      <w:color w:val="000000"/>
                    </w:rPr>
                    <w:t> </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01EBB51" w14:textId="77777777" w:rsidR="00235848" w:rsidRDefault="00235848" w:rsidP="00C86F0E">
                  <w:pPr>
                    <w:pStyle w:val="qlbt-cell-lineql-align-center"/>
                    <w:rPr>
                      <w:color w:val="000000"/>
                    </w:rPr>
                  </w:pPr>
                  <w:r>
                    <w:rPr>
                      <w:noProof/>
                      <w:color w:val="000000"/>
                    </w:rPr>
                    <w:t>X</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04BA37" w14:textId="77777777" w:rsidR="00235848" w:rsidRDefault="00235848" w:rsidP="00C86F0E">
                  <w:pPr>
                    <w:pStyle w:val="qlbt-cell-lineql-align-center"/>
                    <w:rPr>
                      <w:color w:val="000000"/>
                    </w:rPr>
                  </w:pPr>
                  <w:r>
                    <w:rPr>
                      <w:noProof/>
                      <w:color w:val="000000"/>
                    </w:rPr>
                    <w:t>X</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E6894C3" w14:textId="77777777" w:rsidR="00235848" w:rsidRDefault="00235848" w:rsidP="00C86F0E">
                  <w:pPr>
                    <w:pStyle w:val="qlbt-cell-lineql-align-center"/>
                    <w:rPr>
                      <w:color w:val="000000"/>
                    </w:rPr>
                  </w:pPr>
                  <w:r>
                    <w:rPr>
                      <w:noProof/>
                      <w:color w:val="000000"/>
                    </w:rPr>
                    <w:t> </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2001B0" w14:textId="77777777" w:rsidR="00235848" w:rsidRDefault="00235848" w:rsidP="00C86F0E">
                  <w:pPr>
                    <w:pStyle w:val="qlbt-cell-lineql-align-center"/>
                    <w:rPr>
                      <w:color w:val="000000"/>
                    </w:rPr>
                  </w:pPr>
                  <w:r>
                    <w:rPr>
                      <w:noProof/>
                      <w:color w:val="000000"/>
                    </w:rPr>
                    <w:t>40%-100%</w:t>
                  </w:r>
                </w:p>
              </w:tc>
            </w:tr>
            <w:tr w:rsidR="00235848" w14:paraId="674FB630" w14:textId="77777777" w:rsidTr="00235848">
              <w:trPr>
                <w:trHeight w:val="423"/>
                <w:tblCellSpacing w:w="0" w:type="dxa"/>
              </w:trPr>
              <w:tc>
                <w:tcPr>
                  <w:tcW w:w="263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08DE9B" w14:textId="77777777" w:rsidR="00235848" w:rsidRDefault="00235848" w:rsidP="00C86F0E">
                  <w:pPr>
                    <w:pStyle w:val="qlbt-cell-lineql-align-right"/>
                    <w:rPr>
                      <w:color w:val="000000"/>
                    </w:rPr>
                  </w:pPr>
                  <w:r>
                    <w:rPr>
                      <w:noProof/>
                      <w:color w:val="000000"/>
                    </w:rPr>
                    <w:t>Valle d'Aosta</w:t>
                  </w:r>
                </w:p>
              </w:tc>
              <w:tc>
                <w:tcPr>
                  <w:tcW w:w="117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4509B47" w14:textId="77777777" w:rsidR="00235848" w:rsidRDefault="00235848" w:rsidP="00C86F0E">
                  <w:pPr>
                    <w:pStyle w:val="qlbt-cell-lineql-align-center"/>
                    <w:rPr>
                      <w:color w:val="000000"/>
                    </w:rPr>
                  </w:pPr>
                  <w:r>
                    <w:rPr>
                      <w:noProof/>
                      <w:color w:val="000000"/>
                    </w:rPr>
                    <w:t>X</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361CAC3" w14:textId="77777777" w:rsidR="00235848" w:rsidRDefault="00235848" w:rsidP="00C86F0E">
                  <w:pPr>
                    <w:pStyle w:val="qlbt-cell-lineql-align-center"/>
                    <w:rPr>
                      <w:color w:val="000000"/>
                    </w:rPr>
                  </w:pPr>
                  <w:r>
                    <w:rPr>
                      <w:noProof/>
                      <w:color w:val="000000"/>
                    </w:rPr>
                    <w:t> </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AC57C2" w14:textId="77777777" w:rsidR="00235848" w:rsidRDefault="00235848" w:rsidP="00C86F0E">
                  <w:pPr>
                    <w:pStyle w:val="qlbt-cell-lineql-align-center"/>
                    <w:rPr>
                      <w:color w:val="000000"/>
                    </w:rPr>
                  </w:pPr>
                  <w:r>
                    <w:rPr>
                      <w:noProof/>
                      <w:color w:val="000000"/>
                    </w:rPr>
                    <w:t>X</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AF7ACD" w14:textId="77777777" w:rsidR="00235848" w:rsidRDefault="00235848" w:rsidP="00C86F0E">
                  <w:pPr>
                    <w:pStyle w:val="qlbt-cell-lineql-align-center"/>
                    <w:rPr>
                      <w:color w:val="000000"/>
                    </w:rPr>
                  </w:pPr>
                  <w:r>
                    <w:rPr>
                      <w:noProof/>
                      <w:color w:val="000000"/>
                    </w:rPr>
                    <w:t> </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E06F5B2" w14:textId="77777777" w:rsidR="00235848" w:rsidRDefault="00235848" w:rsidP="00C86F0E">
                  <w:pPr>
                    <w:pStyle w:val="qlbt-cell-lineql-align-center"/>
                    <w:rPr>
                      <w:color w:val="000000"/>
                    </w:rPr>
                  </w:pPr>
                  <w:r>
                    <w:rPr>
                      <w:noProof/>
                      <w:color w:val="000000"/>
                    </w:rPr>
                    <w:t> </w:t>
                  </w:r>
                </w:p>
              </w:tc>
              <w:tc>
                <w:tcPr>
                  <w:tcW w:w="116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C0C84CE" w14:textId="77777777" w:rsidR="00235848" w:rsidRDefault="00235848" w:rsidP="00C86F0E">
                  <w:pPr>
                    <w:pStyle w:val="qlbt-cell-lineql-align-center"/>
                    <w:rPr>
                      <w:color w:val="000000"/>
                    </w:rPr>
                  </w:pPr>
                  <w:r>
                    <w:rPr>
                      <w:noProof/>
                      <w:color w:val="000000"/>
                    </w:rPr>
                    <w:t>50%</w:t>
                  </w:r>
                </w:p>
              </w:tc>
            </w:tr>
          </w:tbl>
          <w:p w14:paraId="780D4A18" w14:textId="77777777" w:rsidR="00235848" w:rsidRDefault="00235848" w:rsidP="00C86F0E"/>
        </w:tc>
      </w:tr>
    </w:tbl>
    <w:p w14:paraId="2B158CBB" w14:textId="77777777" w:rsidR="00235848" w:rsidRDefault="00235848" w:rsidP="00235848">
      <w:pPr>
        <w:spacing w:before="20" w:after="20"/>
        <w:rPr>
          <w:color w:val="000000"/>
        </w:rPr>
      </w:pPr>
      <w:r>
        <w:rPr>
          <w:noProof/>
          <w:color w:val="000000"/>
        </w:rPr>
        <w:lastRenderedPageBreak/>
        <w:t>Spiegazione supplementare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235848" w14:paraId="3A3F0E49"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4C4BACC" w14:textId="77777777" w:rsidR="00235848" w:rsidRDefault="00235848" w:rsidP="00C86F0E">
            <w:pPr>
              <w:spacing w:before="40" w:after="40"/>
            </w:pPr>
            <w:r>
              <w:rPr>
                <w:noProof/>
              </w:rPr>
              <w:t>spiegazioni già fornite nelle sezioni precedenti</w:t>
            </w:r>
          </w:p>
        </w:tc>
      </w:tr>
    </w:tbl>
    <w:p w14:paraId="2013C8D5" w14:textId="77777777" w:rsidR="00235848" w:rsidRDefault="00235848" w:rsidP="00235848">
      <w:pPr>
        <w:pStyle w:val="Titolo5"/>
        <w:spacing w:before="20" w:after="20"/>
        <w:rPr>
          <w:b w:val="0"/>
          <w:i w:val="0"/>
          <w:color w:val="000000"/>
          <w:sz w:val="24"/>
        </w:rPr>
      </w:pPr>
      <w:bookmarkStart w:id="8" w:name="_Toc256002083"/>
      <w:r>
        <w:rPr>
          <w:b w:val="0"/>
          <w:i w:val="0"/>
          <w:noProof/>
          <w:color w:val="000000"/>
          <w:sz w:val="24"/>
        </w:rPr>
        <w:t>8 Informazioni concernenti la valutazione degli aiuti di Stato</w:t>
      </w:r>
      <w:bookmarkEnd w:id="8"/>
    </w:p>
    <w:p w14:paraId="320C63B4" w14:textId="77777777" w:rsidR="00235848" w:rsidRDefault="00235848" w:rsidP="00235848">
      <w:pPr>
        <w:spacing w:before="20" w:after="20"/>
        <w:rPr>
          <w:color w:val="000000"/>
        </w:rPr>
      </w:pPr>
      <w:r>
        <w:rPr>
          <w:noProof/>
          <w:color w:val="000000"/>
        </w:rPr>
        <w:t>L'intervento esula dall'ambito di applicazione dell'articolo 42 TFUE ed è soggetto alla valutazione degli aiuti di Stato:</w:t>
      </w:r>
    </w:p>
    <w:p w14:paraId="2059BF71" w14:textId="77777777" w:rsidR="00235848" w:rsidRDefault="00235848" w:rsidP="00235848">
      <w:pPr>
        <w:spacing w:before="20" w:after="20"/>
        <w:rPr>
          <w:color w:val="000000"/>
        </w:rPr>
      </w:pPr>
      <w:r>
        <w:rPr>
          <w:rFonts w:ascii="Wingdings" w:eastAsia="Wingdings" w:hAnsi="Wingdings" w:cs="Wingdings"/>
          <w:noProof/>
          <w:color w:val="000000"/>
        </w:rPr>
        <w:t>þ</w:t>
      </w:r>
      <w:r>
        <w:rPr>
          <w:noProof/>
          <w:color w:val="000000"/>
        </w:rPr>
        <w:t xml:space="preserve"> Sì      </w:t>
      </w:r>
      <w:r>
        <w:rPr>
          <w:rFonts w:ascii="Wingdings" w:eastAsia="Wingdings" w:hAnsi="Wingdings" w:cs="Wingdings"/>
          <w:noProof/>
          <w:color w:val="000000"/>
        </w:rPr>
        <w:t>¨</w:t>
      </w:r>
      <w:r>
        <w:rPr>
          <w:noProof/>
          <w:color w:val="000000"/>
        </w:rPr>
        <w:t xml:space="preserve"> No      </w:t>
      </w:r>
      <w:r>
        <w:rPr>
          <w:rFonts w:ascii="Wingdings" w:eastAsia="Wingdings" w:hAnsi="Wingdings" w:cs="Wingdings"/>
          <w:noProof/>
          <w:color w:val="000000"/>
        </w:rPr>
        <w:t>¨</w:t>
      </w:r>
      <w:r>
        <w:rPr>
          <w:noProof/>
          <w:color w:val="000000"/>
        </w:rPr>
        <w:t xml:space="preserve"> Misto      </w:t>
      </w:r>
    </w:p>
    <w:p w14:paraId="2E121DBB" w14:textId="77777777" w:rsidR="00235848" w:rsidRDefault="00235848" w:rsidP="00235848">
      <w:pPr>
        <w:spacing w:before="20" w:after="20"/>
        <w:rPr>
          <w:color w:val="000000"/>
        </w:rPr>
      </w:pPr>
      <w:r>
        <w:rPr>
          <w:noProof/>
          <w:color w:val="000000"/>
        </w:rPr>
        <w:t>Illustrazione delle attività di sostegno che esulano dall'ambito di applicazione dell'articolo 42 TFUE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235848" w14:paraId="35A0298E"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80B53F2" w14:textId="77777777" w:rsidR="00235848" w:rsidRDefault="00235848" w:rsidP="00C86F0E">
            <w:pPr>
              <w:spacing w:before="40" w:after="40"/>
            </w:pPr>
            <w:r>
              <w:rPr>
                <w:noProof/>
                <w:color w:val="000000"/>
                <w:shd w:val="clear" w:color="auto" w:fill="FFFFFF"/>
              </w:rPr>
              <w:t>Contiene attività e operazioni al di fuori del settore agricolo, il cui prodotto finale è un prodotto al di fuori del campo di applicazione dell'articolo 42 del TFUE.​</w:t>
            </w:r>
          </w:p>
        </w:tc>
      </w:tr>
    </w:tbl>
    <w:p w14:paraId="5C6700BB" w14:textId="77777777" w:rsidR="00235848" w:rsidRDefault="00235848" w:rsidP="00235848">
      <w:pPr>
        <w:spacing w:before="20" w:after="20"/>
        <w:rPr>
          <w:color w:val="000000"/>
        </w:rPr>
      </w:pPr>
      <w:r>
        <w:rPr>
          <w:noProof/>
          <w:color w:val="000000"/>
        </w:rPr>
        <w:t>Tipo di strumento di aiuto di Stato da utilizzare per l'autorizzazione:</w:t>
      </w:r>
    </w:p>
    <w:p w14:paraId="7693DF18" w14:textId="77777777" w:rsidR="00235848" w:rsidRDefault="00235848" w:rsidP="00235848">
      <w:pPr>
        <w:spacing w:before="20" w:after="20"/>
        <w:rPr>
          <w:color w:val="000000"/>
        </w:rPr>
      </w:pPr>
      <w:r>
        <w:rPr>
          <w:rFonts w:ascii="Wingdings" w:eastAsia="Wingdings" w:hAnsi="Wingdings" w:cs="Wingdings"/>
          <w:noProof/>
          <w:color w:val="000000"/>
        </w:rPr>
        <w:t>þ</w:t>
      </w:r>
      <w:r>
        <w:rPr>
          <w:noProof/>
          <w:color w:val="000000"/>
        </w:rPr>
        <w:t xml:space="preserve"> Notifica      </w:t>
      </w:r>
      <w:r>
        <w:rPr>
          <w:rFonts w:ascii="Wingdings" w:eastAsia="Wingdings" w:hAnsi="Wingdings" w:cs="Wingdings"/>
          <w:noProof/>
          <w:color w:val="000000"/>
        </w:rPr>
        <w:t>þ</w:t>
      </w:r>
      <w:r>
        <w:rPr>
          <w:noProof/>
          <w:color w:val="000000"/>
        </w:rPr>
        <w:t xml:space="preserve"> Regolamento generale di esenzione per categoria      </w:t>
      </w:r>
      <w:r>
        <w:rPr>
          <w:rFonts w:ascii="Wingdings" w:eastAsia="Wingdings" w:hAnsi="Wingdings" w:cs="Wingdings"/>
          <w:noProof/>
          <w:color w:val="000000"/>
        </w:rPr>
        <w:t>þ</w:t>
      </w:r>
      <w:r>
        <w:rPr>
          <w:noProof/>
          <w:color w:val="000000"/>
        </w:rPr>
        <w:t xml:space="preserve"> Regolamento di esenzione per categoria nel settore agricolo      </w:t>
      </w:r>
      <w:r>
        <w:rPr>
          <w:rFonts w:ascii="Wingdings" w:eastAsia="Wingdings" w:hAnsi="Wingdings" w:cs="Wingdings"/>
          <w:noProof/>
          <w:color w:val="000000"/>
        </w:rPr>
        <w:t>þ</w:t>
      </w:r>
      <w:r>
        <w:rPr>
          <w:noProof/>
          <w:color w:val="000000"/>
        </w:rPr>
        <w:t xml:space="preserve"> Importo minimo      </w:t>
      </w:r>
    </w:p>
    <w:p w14:paraId="21E2A1C5" w14:textId="77777777" w:rsidR="00235848" w:rsidRDefault="00235848" w:rsidP="00235848">
      <w:pPr>
        <w:spacing w:before="20" w:after="20"/>
        <w:rPr>
          <w:color w:val="000000"/>
        </w:rPr>
      </w:pPr>
      <w:r>
        <w:rPr>
          <w:noProof/>
          <w:color w:val="000000"/>
        </w:rPr>
        <w:t>Numero del procedimento aiuti di Stato</w:t>
      </w:r>
    </w:p>
    <w:p w14:paraId="0E64B466" w14:textId="77777777" w:rsidR="00235848" w:rsidRDefault="00235848" w:rsidP="00235848">
      <w:pPr>
        <w:spacing w:before="20" w:after="20"/>
        <w:rPr>
          <w:color w:val="000000"/>
        </w:rPr>
      </w:pPr>
      <w:r>
        <w:rPr>
          <w:noProof/>
          <w:color w:val="000000"/>
        </w:rPr>
        <w:t>N.P.</w:t>
      </w:r>
    </w:p>
    <w:p w14:paraId="48695883" w14:textId="77777777" w:rsidR="00235848" w:rsidRDefault="00235848" w:rsidP="00235848">
      <w:pPr>
        <w:spacing w:before="20" w:after="20"/>
        <w:rPr>
          <w:color w:val="000000"/>
        </w:rPr>
      </w:pPr>
    </w:p>
    <w:p w14:paraId="0C7580EB" w14:textId="77777777" w:rsidR="00235848" w:rsidRDefault="00235848" w:rsidP="00235848">
      <w:pPr>
        <w:spacing w:before="20" w:after="20"/>
        <w:rPr>
          <w:color w:val="000000"/>
        </w:rPr>
      </w:pPr>
      <w:r>
        <w:rPr>
          <w:noProof/>
          <w:color w:val="000000"/>
        </w:rPr>
        <w:t>Additional information:</w:t>
      </w:r>
    </w:p>
    <w:p w14:paraId="12DF7D5B" w14:textId="77777777" w:rsidR="00235848" w:rsidRDefault="00235848" w:rsidP="00235848">
      <w:pPr>
        <w:spacing w:before="20" w:after="20"/>
        <w:rPr>
          <w:color w:val="000000"/>
        </w:rPr>
      </w:pPr>
      <w:r>
        <w:rPr>
          <w:noProof/>
          <w:color w:val="000000"/>
        </w:rPr>
        <w:t>N.P.</w:t>
      </w:r>
    </w:p>
    <w:p w14:paraId="22D8D890" w14:textId="77777777" w:rsidR="00235848" w:rsidRDefault="00235848" w:rsidP="00235848">
      <w:pPr>
        <w:spacing w:before="20" w:after="20"/>
        <w:rPr>
          <w:color w:val="000000"/>
        </w:rPr>
      </w:pPr>
    </w:p>
    <w:p w14:paraId="73F8D13E" w14:textId="77777777" w:rsidR="00235848" w:rsidRDefault="00235848" w:rsidP="00235848">
      <w:pPr>
        <w:pStyle w:val="Titolo5"/>
        <w:spacing w:before="20" w:after="20"/>
        <w:rPr>
          <w:b w:val="0"/>
          <w:i w:val="0"/>
          <w:color w:val="000000"/>
          <w:sz w:val="24"/>
        </w:rPr>
      </w:pPr>
      <w:bookmarkStart w:id="9" w:name="_Toc256002084"/>
      <w:r>
        <w:rPr>
          <w:b w:val="0"/>
          <w:i w:val="0"/>
          <w:noProof/>
          <w:color w:val="000000"/>
          <w:sz w:val="24"/>
        </w:rPr>
        <w:t>9 Domande/informazioni aggiuntive specifiche per il tipo di intervento</w:t>
      </w:r>
      <w:bookmarkEnd w:id="9"/>
    </w:p>
    <w:p w14:paraId="2B803BEC" w14:textId="77777777" w:rsidR="00235848" w:rsidRDefault="00235848" w:rsidP="00235848">
      <w:pPr>
        <w:spacing w:before="20" w:after="20"/>
        <w:rPr>
          <w:color w:val="000000"/>
        </w:rPr>
      </w:pPr>
      <w:r>
        <w:rPr>
          <w:noProof/>
          <w:color w:val="000000"/>
        </w:rPr>
        <w:t>Che cosa non è ammissibile al sostegno?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235848" w14:paraId="7BD4A9A8"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187A512" w14:textId="77777777" w:rsidR="00235848" w:rsidRDefault="00235848" w:rsidP="00C86F0E">
            <w:pPr>
              <w:spacing w:before="40" w:after="40"/>
            </w:pPr>
            <w:r>
              <w:rPr>
                <w:noProof/>
              </w:rPr>
              <w:t>In merito alle spese non ammissibili si fa riferimento alla sezione 4.7.1 del presente Piano Strategico.</w:t>
            </w:r>
          </w:p>
        </w:tc>
      </w:tr>
    </w:tbl>
    <w:p w14:paraId="287D97A1" w14:textId="77777777" w:rsidR="00235848" w:rsidRDefault="00235848" w:rsidP="00235848">
      <w:pPr>
        <w:spacing w:before="20" w:after="20"/>
        <w:rPr>
          <w:color w:val="000000"/>
          <w:sz w:val="0"/>
        </w:rPr>
      </w:pPr>
    </w:p>
    <w:p w14:paraId="752ED03B" w14:textId="77777777" w:rsidR="00235848" w:rsidRDefault="00235848" w:rsidP="00235848">
      <w:pPr>
        <w:spacing w:before="20" w:after="20"/>
        <w:rPr>
          <w:color w:val="000000"/>
        </w:rPr>
      </w:pPr>
      <w:r>
        <w:rPr>
          <w:noProof/>
          <w:color w:val="000000"/>
        </w:rPr>
        <w:t>L'investimento comprende l'irrigazione?</w:t>
      </w:r>
    </w:p>
    <w:p w14:paraId="1FF751FC" w14:textId="77777777" w:rsidR="00235848" w:rsidRDefault="00235848" w:rsidP="00235848">
      <w:pPr>
        <w:spacing w:before="20" w:after="20"/>
        <w:rPr>
          <w:color w:val="000000"/>
        </w:rPr>
      </w:pPr>
      <w:r>
        <w:rPr>
          <w:rFonts w:ascii="Wingdings" w:eastAsia="Wingdings" w:hAnsi="Wingdings" w:cs="Wingdings"/>
          <w:noProof/>
          <w:color w:val="000000"/>
        </w:rPr>
        <w:t>¨</w:t>
      </w:r>
      <w:r>
        <w:rPr>
          <w:noProof/>
          <w:color w:val="000000"/>
        </w:rPr>
        <w:t xml:space="preserve"> Sì      </w:t>
      </w:r>
      <w:r>
        <w:rPr>
          <w:rFonts w:ascii="Wingdings" w:eastAsia="Wingdings" w:hAnsi="Wingdings" w:cs="Wingdings"/>
          <w:noProof/>
          <w:color w:val="000000"/>
        </w:rPr>
        <w:t>þ</w:t>
      </w:r>
      <w:r>
        <w:rPr>
          <w:noProof/>
          <w:color w:val="000000"/>
        </w:rPr>
        <w:t xml:space="preserve"> No      </w:t>
      </w:r>
    </w:p>
    <w:p w14:paraId="6E10EF69" w14:textId="77777777" w:rsidR="00235848" w:rsidRDefault="00235848" w:rsidP="00235848">
      <w:pPr>
        <w:spacing w:before="20" w:after="20"/>
        <w:rPr>
          <w:color w:val="000000"/>
          <w:sz w:val="0"/>
        </w:rPr>
      </w:pPr>
    </w:p>
    <w:p w14:paraId="1ABD7832" w14:textId="77777777" w:rsidR="00235848" w:rsidRDefault="00235848" w:rsidP="00235848">
      <w:pPr>
        <w:spacing w:before="20" w:after="20"/>
        <w:rPr>
          <w:color w:val="000000"/>
        </w:rPr>
      </w:pPr>
      <w:r>
        <w:rPr>
          <w:noProof/>
          <w:color w:val="000000"/>
        </w:rPr>
        <w:t>Per gli investimenti nel miglioramento degli impianti di irrigazione esistenti, qual è il risparmio idrico potenziale richiesto (espresso in %)</w:t>
      </w:r>
    </w:p>
    <w:p w14:paraId="71B8E31D" w14:textId="77777777" w:rsidR="00235848" w:rsidRDefault="00235848" w:rsidP="00235848">
      <w:pPr>
        <w:spacing w:before="20" w:after="20"/>
        <w:rPr>
          <w:color w:val="000000"/>
        </w:rPr>
      </w:pPr>
      <w:r>
        <w:rPr>
          <w:noProof/>
          <w:color w:val="000000"/>
        </w:rPr>
        <w:t>N.P.</w:t>
      </w:r>
    </w:p>
    <w:p w14:paraId="5CEDBE47" w14:textId="77777777" w:rsidR="00235848" w:rsidRDefault="00235848" w:rsidP="00235848">
      <w:pPr>
        <w:spacing w:before="20" w:after="20"/>
        <w:rPr>
          <w:color w:val="000000"/>
          <w:sz w:val="0"/>
        </w:rPr>
      </w:pPr>
    </w:p>
    <w:p w14:paraId="27A9959E" w14:textId="77777777" w:rsidR="00235848" w:rsidRDefault="00235848" w:rsidP="00235848">
      <w:pPr>
        <w:spacing w:before="20" w:after="20"/>
        <w:rPr>
          <w:color w:val="000000"/>
        </w:rPr>
      </w:pPr>
      <w:r>
        <w:rPr>
          <w:noProof/>
          <w:color w:val="000000"/>
        </w:rPr>
        <w:t>Dettagli sui diversi risparmi idrici potenziali a seconda del tipo di impianto o di infrastruttura (se del caso)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235848" w14:paraId="61FCC6D4"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FDD907D" w14:textId="77777777" w:rsidR="00235848" w:rsidRDefault="00235848" w:rsidP="00C86F0E">
            <w:pPr>
              <w:spacing w:before="20" w:after="20"/>
              <w:rPr>
                <w:color w:val="000000"/>
              </w:rPr>
            </w:pPr>
          </w:p>
        </w:tc>
      </w:tr>
    </w:tbl>
    <w:p w14:paraId="39648E6E" w14:textId="77777777" w:rsidR="00235848" w:rsidRDefault="00235848" w:rsidP="00235848">
      <w:pPr>
        <w:spacing w:before="20" w:after="20"/>
        <w:rPr>
          <w:color w:val="000000"/>
          <w:sz w:val="0"/>
        </w:rPr>
      </w:pPr>
    </w:p>
    <w:p w14:paraId="61B8DC83" w14:textId="77777777" w:rsidR="00235848" w:rsidRDefault="00235848" w:rsidP="00235848">
      <w:pPr>
        <w:spacing w:before="20" w:after="20"/>
        <w:rPr>
          <w:color w:val="000000"/>
        </w:rPr>
      </w:pPr>
      <w:r>
        <w:rPr>
          <w:noProof/>
          <w:color w:val="000000"/>
        </w:rPr>
        <w:t>Per gli investimenti nel miglioramento degli impianti di irrigazione esistenti (che interessano corpi idrici il cui stato è inferiore a buono), quali sono i requisiti per una riduzione effettiva del consumo di acqua espressa in %</w:t>
      </w:r>
    </w:p>
    <w:p w14:paraId="0BF08388" w14:textId="77777777" w:rsidR="00235848" w:rsidRDefault="00235848" w:rsidP="00235848">
      <w:pPr>
        <w:spacing w:before="20" w:after="20"/>
        <w:rPr>
          <w:color w:val="000000"/>
        </w:rPr>
      </w:pPr>
      <w:r>
        <w:rPr>
          <w:noProof/>
          <w:color w:val="000000"/>
        </w:rPr>
        <w:t>N.P.</w:t>
      </w:r>
    </w:p>
    <w:p w14:paraId="24F2A823" w14:textId="77777777" w:rsidR="00235848" w:rsidRDefault="00235848" w:rsidP="00235848">
      <w:pPr>
        <w:spacing w:before="20" w:after="20"/>
        <w:rPr>
          <w:color w:val="000000"/>
          <w:sz w:val="0"/>
        </w:rPr>
      </w:pPr>
    </w:p>
    <w:p w14:paraId="0C29153E" w14:textId="77777777" w:rsidR="00235848" w:rsidRDefault="00235848" w:rsidP="00235848">
      <w:pPr>
        <w:spacing w:before="20" w:after="20"/>
        <w:rPr>
          <w:color w:val="000000"/>
        </w:rPr>
      </w:pPr>
      <w:r>
        <w:rPr>
          <w:noProof/>
          <w:color w:val="000000"/>
        </w:rPr>
        <w:t>Ripartizione regionale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235848" w14:paraId="43917CE0"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F20ACCA" w14:textId="77777777" w:rsidR="00235848" w:rsidRDefault="00235848" w:rsidP="00C86F0E">
            <w:pPr>
              <w:spacing w:before="20" w:after="20"/>
              <w:rPr>
                <w:color w:val="000000"/>
              </w:rPr>
            </w:pPr>
          </w:p>
        </w:tc>
      </w:tr>
    </w:tbl>
    <w:p w14:paraId="3F707FC2" w14:textId="77777777" w:rsidR="00235848" w:rsidRDefault="00235848" w:rsidP="00235848">
      <w:pPr>
        <w:spacing w:before="20" w:after="20"/>
        <w:rPr>
          <w:color w:val="000000"/>
        </w:rPr>
      </w:pPr>
    </w:p>
    <w:p w14:paraId="59E1FBE8" w14:textId="77777777" w:rsidR="00235848" w:rsidRDefault="00235848" w:rsidP="00235848">
      <w:pPr>
        <w:pStyle w:val="Titolo5"/>
        <w:spacing w:before="20" w:after="20"/>
        <w:rPr>
          <w:b w:val="0"/>
          <w:i w:val="0"/>
          <w:color w:val="000000"/>
          <w:sz w:val="24"/>
        </w:rPr>
      </w:pPr>
      <w:bookmarkStart w:id="10" w:name="_Toc256002085"/>
      <w:r>
        <w:rPr>
          <w:b w:val="0"/>
          <w:i w:val="0"/>
          <w:noProof/>
          <w:color w:val="000000"/>
          <w:sz w:val="24"/>
        </w:rPr>
        <w:t>10 Rispetto delle norme OMC</w:t>
      </w:r>
      <w:bookmarkEnd w:id="10"/>
    </w:p>
    <w:p w14:paraId="4D89E998" w14:textId="77777777" w:rsidR="00235848" w:rsidRDefault="00235848" w:rsidP="00235848">
      <w:pPr>
        <w:spacing w:before="20" w:after="20"/>
        <w:rPr>
          <w:color w:val="000000"/>
        </w:rPr>
      </w:pPr>
      <w:r>
        <w:rPr>
          <w:noProof/>
          <w:color w:val="000000"/>
        </w:rPr>
        <w:t xml:space="preserve"> Green Box</w:t>
      </w:r>
    </w:p>
    <w:p w14:paraId="3ED33ECA" w14:textId="77777777" w:rsidR="00235848" w:rsidRDefault="00235848" w:rsidP="00235848">
      <w:pPr>
        <w:spacing w:before="20" w:after="20"/>
        <w:rPr>
          <w:color w:val="000000"/>
        </w:rPr>
      </w:pPr>
      <w:r>
        <w:rPr>
          <w:noProof/>
          <w:color w:val="000000"/>
        </w:rPr>
        <w:t>Allegato 2, punto 11, dell'accordo dell'OMC</w:t>
      </w:r>
    </w:p>
    <w:p w14:paraId="491CABAA" w14:textId="77777777" w:rsidR="00235848" w:rsidRDefault="00235848" w:rsidP="00235848">
      <w:pPr>
        <w:spacing w:before="20" w:after="20"/>
        <w:rPr>
          <w:color w:val="000000"/>
        </w:rPr>
      </w:pPr>
      <w:r>
        <w:rPr>
          <w:noProof/>
          <w:color w:val="000000"/>
        </w:rPr>
        <w:t>Spiegazione indicante il modo in cui l'intervento rispetta le pertinenti disposizioni dell'allegato 2 dell'accordo sull'agricoltura dell'OMC menzionate all'articolo 10 e all'allegato II del presente regolamento (Green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235848" w14:paraId="63E33ACA"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BF28241" w14:textId="77777777" w:rsidR="00235848" w:rsidRDefault="00235848" w:rsidP="00C86F0E">
            <w:pPr>
              <w:spacing w:before="40" w:after="40"/>
              <w:jc w:val="both"/>
            </w:pPr>
            <w:r>
              <w:rPr>
                <w:noProof/>
              </w:rPr>
              <w:t>L’intervento rispetta quanto previsto dal paragrafo 11 (lettere a-f) dell’allegato II all’accordo sull’agricoltura dell’Organizzazione Mondiale del Commercio in quanto il supporto all’aggiustamento strutturale delle aziende agricole è fornito attraverso aiuti agli investimenti che rispettano i seguenti requisiti:</w:t>
            </w:r>
          </w:p>
          <w:p w14:paraId="517BEE39" w14:textId="77777777" w:rsidR="00235848" w:rsidRDefault="00235848" w:rsidP="00C86F0E">
            <w:pPr>
              <w:spacing w:before="40" w:after="40"/>
              <w:jc w:val="both"/>
            </w:pPr>
            <w:r>
              <w:rPr>
                <w:b/>
                <w:bCs/>
                <w:noProof/>
              </w:rPr>
              <w:t>Riscontro di conformità di cui alla lettera (a):</w:t>
            </w:r>
            <w:r>
              <w:rPr>
                <w:noProof/>
              </w:rPr>
              <w:t xml:space="preserve"> L'ammissibilità ai pagamenti dell’intervento è determinata in riferimento a criteri chiaramente definiti in un programma governativo (Piano strategico della PAC 2023-2027) inteso a favorire la ristrutturazione fisica delle attività dei beneficiari in risposta a svantaggi strutturali oggettivamente dimostrati attraverso l’analisi SWOT.</w:t>
            </w:r>
          </w:p>
          <w:p w14:paraId="1A6EEF3B" w14:textId="77777777" w:rsidR="00235848" w:rsidRDefault="00235848" w:rsidP="00C86F0E">
            <w:pPr>
              <w:spacing w:before="40" w:after="40"/>
              <w:jc w:val="both"/>
            </w:pPr>
            <w:r>
              <w:rPr>
                <w:b/>
                <w:bCs/>
                <w:noProof/>
              </w:rPr>
              <w:t>Riscontro di conformità di cui alla lettera (b):</w:t>
            </w:r>
            <w:r>
              <w:rPr>
                <w:noProof/>
              </w:rPr>
              <w:t xml:space="preserve"> L'importo dei pagamenti non è correlato né basato sul tipo o volume di produzione (comprese le unità di bestiame) intrapreso dagli agricoltori in qualsiasi anno successivo a quello dell’erogazione degli stessi in quanto i pagamenti sono effettuati esclusivamente sulla base dei costi effettivamente sostenuti dai beneficiari per la realizzazione degli investimenti ovvero, se del caso, sulla base di costi semplificati che non si basano sul tipo o volume di produzione. </w:t>
            </w:r>
          </w:p>
          <w:p w14:paraId="2CDC5AD7" w14:textId="77777777" w:rsidR="00235848" w:rsidRDefault="00235848" w:rsidP="00C86F0E">
            <w:pPr>
              <w:spacing w:before="40" w:after="40"/>
              <w:jc w:val="both"/>
            </w:pPr>
            <w:r>
              <w:rPr>
                <w:b/>
                <w:bCs/>
                <w:noProof/>
              </w:rPr>
              <w:t>Riscontro di conformità di cui alla lettera (c):</w:t>
            </w:r>
            <w:r>
              <w:rPr>
                <w:noProof/>
              </w:rPr>
              <w:t xml:space="preserve"> L'importo dei pagamenti non deve è correlato o basato sui prezzi, nazionali o internazionali, applicabili a qualsiasi produzione intrapresa dal beneficiario in qualsiasi anno successivo a quello dell’erogazione degli stessi in quanto i pagamenti sono effettuati esclusivamente sulla base dei costi effettivamente sostenuti dai beneficiari per la realizzazione degli investimenti ovvero, se del caso, sulla base di costi semplificati che non si basano sui prezzi delle produzioni effettuate dal beneficiario.</w:t>
            </w:r>
          </w:p>
          <w:p w14:paraId="1C95AA9F" w14:textId="77777777" w:rsidR="00235848" w:rsidRDefault="00235848" w:rsidP="00C86F0E">
            <w:pPr>
              <w:spacing w:before="40" w:after="40"/>
              <w:jc w:val="both"/>
            </w:pPr>
            <w:r>
              <w:rPr>
                <w:b/>
                <w:bCs/>
                <w:noProof/>
              </w:rPr>
              <w:t xml:space="preserve">Riscontro di conformità di cui alla lettera (d): </w:t>
            </w:r>
            <w:r>
              <w:rPr>
                <w:noProof/>
              </w:rPr>
              <w:t>I pagamenti sono effettuati solo per il periodo di tempo necessario alla realizzazione dell'investimento in quanto erogabili esclusivamente in una delle seguenti modalità: anticipo (dopo la concessione del sostegno), stato di avanzamento lavori (nel corso dell’esecuzione degli investimenti) e saldo finale (al termine degli investimenti). Nessuna altra forma di pagamento, antecedente o successiva alle fasi indicate è concessa al beneficiario.</w:t>
            </w:r>
          </w:p>
          <w:p w14:paraId="34BF584D" w14:textId="77777777" w:rsidR="00235848" w:rsidRDefault="00235848" w:rsidP="00C86F0E">
            <w:pPr>
              <w:spacing w:before="40" w:after="40"/>
              <w:jc w:val="both"/>
            </w:pPr>
            <w:r>
              <w:rPr>
                <w:b/>
                <w:bCs/>
                <w:noProof/>
              </w:rPr>
              <w:t xml:space="preserve">Riscontro di conformità di cui alla lettera (e): </w:t>
            </w:r>
            <w:r>
              <w:rPr>
                <w:noProof/>
              </w:rPr>
              <w:t>le condizioni di ammissibilità non prevedono in alcun caso l’obbligo o l’indicazione ai beneficiari di intraprendere alcun tipo di produzione. Eventuali limitazioni sui tipi di produzione ammissibili sono definite esclusivamente sulla base dell’analisi delle esigenze e sull’analisi SWOT.</w:t>
            </w:r>
          </w:p>
          <w:p w14:paraId="2BAB40D7" w14:textId="77777777" w:rsidR="00235848" w:rsidRDefault="00235848" w:rsidP="00C86F0E">
            <w:pPr>
              <w:spacing w:before="40" w:after="40"/>
            </w:pPr>
            <w:r>
              <w:rPr>
                <w:b/>
                <w:bCs/>
                <w:noProof/>
              </w:rPr>
              <w:t xml:space="preserve">Riscontro di conformità di cui alla lettera (f): </w:t>
            </w:r>
            <w:r>
              <w:rPr>
                <w:noProof/>
              </w:rPr>
              <w:t>i pagamenti sono limitati all'importo necessario per compensare lo svantaggio strutturale in quanto l’intensità di aiuto coprono solamente una quota parte delle spese sostenute dai beneficiari.</w:t>
            </w:r>
          </w:p>
        </w:tc>
      </w:tr>
    </w:tbl>
    <w:p w14:paraId="1F534A8D" w14:textId="77777777" w:rsidR="00235848" w:rsidRDefault="00235848" w:rsidP="00235848">
      <w:pPr>
        <w:pStyle w:val="Titolo5"/>
        <w:spacing w:before="20" w:after="20"/>
        <w:rPr>
          <w:b w:val="0"/>
          <w:i w:val="0"/>
          <w:color w:val="000000"/>
          <w:sz w:val="24"/>
        </w:rPr>
      </w:pPr>
      <w:bookmarkStart w:id="11" w:name="_Toc256002086"/>
      <w:r>
        <w:rPr>
          <w:b w:val="0"/>
          <w:i w:val="0"/>
          <w:noProof/>
          <w:color w:val="000000"/>
          <w:sz w:val="24"/>
        </w:rPr>
        <w:t>11 Tassi di partecipazione applicabili all'intervento</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6191"/>
        <w:gridCol w:w="1420"/>
        <w:gridCol w:w="992"/>
        <w:gridCol w:w="1081"/>
      </w:tblGrid>
      <w:tr w:rsidR="00235848" w14:paraId="52F3DB05" w14:textId="77777777" w:rsidTr="00C86F0E">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595FBDAA" w14:textId="77777777" w:rsidR="00235848" w:rsidRDefault="00235848" w:rsidP="00C86F0E">
            <w:pPr>
              <w:spacing w:before="20" w:after="20"/>
              <w:rPr>
                <w:b/>
                <w:color w:val="000000"/>
                <w:sz w:val="20"/>
              </w:rPr>
            </w:pPr>
            <w:r>
              <w:rPr>
                <w:b/>
                <w:noProof/>
                <w:color w:val="000000"/>
                <w:sz w:val="20"/>
              </w:rPr>
              <w:t>Regione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48FC16AC" w14:textId="77777777" w:rsidR="00235848" w:rsidRDefault="00235848" w:rsidP="00C86F0E">
            <w:pPr>
              <w:spacing w:before="20" w:after="20"/>
              <w:rPr>
                <w:b/>
                <w:color w:val="000000"/>
                <w:sz w:val="20"/>
              </w:rPr>
            </w:pPr>
            <w:r>
              <w:rPr>
                <w:b/>
                <w:noProof/>
                <w:color w:val="000000"/>
                <w:sz w:val="20"/>
              </w:rPr>
              <w:t>Articolo</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09FE9E41" w14:textId="77777777" w:rsidR="00235848" w:rsidRDefault="00235848" w:rsidP="00C86F0E">
            <w:pPr>
              <w:spacing w:before="20" w:after="20"/>
              <w:rPr>
                <w:b/>
                <w:color w:val="000000"/>
                <w:sz w:val="20"/>
              </w:rPr>
            </w:pPr>
            <w:r>
              <w:rPr>
                <w:b/>
                <w:noProof/>
                <w:color w:val="000000"/>
                <w:sz w:val="20"/>
              </w:rPr>
              <w:t>Aliquota da applicare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0809C7F5" w14:textId="77777777" w:rsidR="00235848" w:rsidRDefault="00235848" w:rsidP="00C86F0E">
            <w:pPr>
              <w:spacing w:before="20" w:after="20"/>
              <w:rPr>
                <w:b/>
                <w:color w:val="000000"/>
                <w:sz w:val="20"/>
              </w:rPr>
            </w:pPr>
            <w:r>
              <w:rPr>
                <w:b/>
                <w:noProof/>
                <w:color w:val="000000"/>
                <w:sz w:val="20"/>
              </w:rPr>
              <w:t>Tasso minimo</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7A48B926" w14:textId="77777777" w:rsidR="00235848" w:rsidRDefault="00235848" w:rsidP="00C86F0E">
            <w:pPr>
              <w:spacing w:before="20" w:after="20"/>
              <w:rPr>
                <w:color w:val="000000"/>
                <w:sz w:val="20"/>
              </w:rPr>
            </w:pPr>
            <w:r>
              <w:rPr>
                <w:b/>
                <w:noProof/>
                <w:color w:val="000000"/>
                <w:sz w:val="20"/>
              </w:rPr>
              <w:t>Tasso massimo</w:t>
            </w:r>
          </w:p>
        </w:tc>
      </w:tr>
      <w:tr w:rsidR="00235848" w14:paraId="711ECE66" w14:textId="77777777" w:rsidTr="00C86F0E">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0261E2A" w14:textId="77777777" w:rsidR="00235848" w:rsidRDefault="00235848" w:rsidP="00C86F0E">
            <w:pPr>
              <w:spacing w:before="20" w:after="20"/>
              <w:rPr>
                <w:color w:val="000000"/>
                <w:sz w:val="20"/>
              </w:rPr>
            </w:pPr>
            <w:r>
              <w:rPr>
                <w:noProof/>
                <w:color w:val="000000"/>
                <w:sz w:val="20"/>
              </w:rPr>
              <w:t>IT - Italia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16018D0" w14:textId="77777777" w:rsidR="00235848" w:rsidRDefault="00235848" w:rsidP="00C86F0E">
            <w:pPr>
              <w:spacing w:before="20" w:after="20"/>
              <w:rPr>
                <w:color w:val="000000"/>
                <w:sz w:val="20"/>
              </w:rPr>
            </w:pPr>
            <w:r>
              <w:rPr>
                <w:noProof/>
                <w:color w:val="000000"/>
                <w:sz w:val="20"/>
              </w:rPr>
              <w:t>91(2)(a) - Regioni meno sviluppate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EA4983C" w14:textId="77777777" w:rsidR="00235848" w:rsidRDefault="00235848" w:rsidP="00C86F0E">
            <w:pPr>
              <w:spacing w:before="20" w:after="20"/>
              <w:jc w:val="right"/>
              <w:rPr>
                <w:color w:val="000000"/>
                <w:sz w:val="20"/>
              </w:rPr>
            </w:pPr>
            <w:r>
              <w:rPr>
                <w:noProof/>
                <w:color w:val="000000"/>
                <w:sz w:val="20"/>
              </w:rPr>
              <w: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B712A3C" w14:textId="77777777" w:rsidR="00235848" w:rsidRDefault="00235848" w:rsidP="00C86F0E">
            <w:pPr>
              <w:spacing w:before="20" w:after="20"/>
              <w:jc w:val="right"/>
              <w:rPr>
                <w:color w:val="000000"/>
                <w:sz w:val="20"/>
              </w:rPr>
            </w:pPr>
            <w:r>
              <w:rPr>
                <w:noProof/>
                <w:color w:val="000000"/>
                <w:sz w:val="2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F6E2F70" w14:textId="77777777" w:rsidR="00235848" w:rsidRDefault="00235848" w:rsidP="00C86F0E">
            <w:pPr>
              <w:spacing w:before="20" w:after="20"/>
              <w:jc w:val="right"/>
              <w:rPr>
                <w:color w:val="000000"/>
                <w:sz w:val="20"/>
              </w:rPr>
            </w:pPr>
            <w:r>
              <w:rPr>
                <w:noProof/>
                <w:color w:val="000000"/>
                <w:sz w:val="20"/>
              </w:rPr>
              <w:t>85,00%</w:t>
            </w:r>
          </w:p>
        </w:tc>
      </w:tr>
      <w:tr w:rsidR="00235848" w14:paraId="7C63BFFB" w14:textId="77777777" w:rsidTr="00C86F0E">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E122DB" w14:textId="77777777" w:rsidR="00235848" w:rsidRDefault="00235848" w:rsidP="00C86F0E">
            <w:pPr>
              <w:spacing w:before="20" w:after="20"/>
              <w:rPr>
                <w:color w:val="000000"/>
                <w:sz w:val="20"/>
              </w:rPr>
            </w:pPr>
            <w:r>
              <w:rPr>
                <w:noProof/>
                <w:color w:val="000000"/>
                <w:sz w:val="20"/>
              </w:rPr>
              <w:t>IT - Italia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902F283" w14:textId="77777777" w:rsidR="00235848" w:rsidRDefault="00235848" w:rsidP="00C86F0E">
            <w:pPr>
              <w:spacing w:before="20" w:after="20"/>
              <w:rPr>
                <w:color w:val="000000"/>
                <w:sz w:val="20"/>
              </w:rPr>
            </w:pPr>
            <w:r>
              <w:rPr>
                <w:noProof/>
                <w:color w:val="000000"/>
                <w:sz w:val="20"/>
              </w:rPr>
              <w:t>91(2)(c) - Regioni in transizione ai sensi dell'articolo 108, paragrafo 2, primo comma, lettera b), del regolamento (UE) 2021/1060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1E8C51" w14:textId="77777777" w:rsidR="00235848" w:rsidRDefault="00235848" w:rsidP="00C86F0E">
            <w:pPr>
              <w:spacing w:before="20" w:after="20"/>
              <w:jc w:val="right"/>
              <w:rPr>
                <w:color w:val="000000"/>
                <w:sz w:val="20"/>
              </w:rPr>
            </w:pPr>
            <w:r>
              <w:rPr>
                <w:noProof/>
                <w:color w:val="000000"/>
                <w:sz w:val="20"/>
              </w:rPr>
              <w: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BF9DB82" w14:textId="77777777" w:rsidR="00235848" w:rsidRDefault="00235848" w:rsidP="00C86F0E">
            <w:pPr>
              <w:spacing w:before="20" w:after="20"/>
              <w:jc w:val="right"/>
              <w:rPr>
                <w:color w:val="000000"/>
                <w:sz w:val="20"/>
              </w:rPr>
            </w:pPr>
            <w:r>
              <w:rPr>
                <w:noProof/>
                <w:color w:val="000000"/>
                <w:sz w:val="2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B67137F" w14:textId="77777777" w:rsidR="00235848" w:rsidRDefault="00235848" w:rsidP="00C86F0E">
            <w:pPr>
              <w:spacing w:before="20" w:after="20"/>
              <w:jc w:val="right"/>
              <w:rPr>
                <w:color w:val="000000"/>
                <w:sz w:val="20"/>
              </w:rPr>
            </w:pPr>
            <w:r>
              <w:rPr>
                <w:noProof/>
                <w:color w:val="000000"/>
                <w:sz w:val="20"/>
              </w:rPr>
              <w:t>60,00%</w:t>
            </w:r>
          </w:p>
        </w:tc>
      </w:tr>
      <w:tr w:rsidR="00235848" w14:paraId="624664DC" w14:textId="77777777" w:rsidTr="00C86F0E">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C90004" w14:textId="77777777" w:rsidR="00235848" w:rsidRDefault="00235848" w:rsidP="00C86F0E">
            <w:pPr>
              <w:spacing w:before="20" w:after="20"/>
              <w:rPr>
                <w:color w:val="000000"/>
                <w:sz w:val="20"/>
              </w:rPr>
            </w:pPr>
            <w:r>
              <w:rPr>
                <w:noProof/>
                <w:color w:val="000000"/>
                <w:sz w:val="20"/>
              </w:rPr>
              <w:t>IT - Italia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F12486F" w14:textId="77777777" w:rsidR="00235848" w:rsidRDefault="00235848" w:rsidP="00C86F0E">
            <w:pPr>
              <w:spacing w:before="20" w:after="20"/>
              <w:rPr>
                <w:color w:val="000000"/>
                <w:sz w:val="20"/>
              </w:rPr>
            </w:pPr>
            <w:r>
              <w:rPr>
                <w:noProof/>
                <w:color w:val="000000"/>
                <w:sz w:val="20"/>
              </w:rPr>
              <w:t>91(2)(d) - Altre regioni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B719FE5" w14:textId="77777777" w:rsidR="00235848" w:rsidRDefault="00235848" w:rsidP="00C86F0E">
            <w:pPr>
              <w:spacing w:before="20" w:after="20"/>
              <w:jc w:val="right"/>
              <w:rPr>
                <w:color w:val="000000"/>
                <w:sz w:val="20"/>
              </w:rPr>
            </w:pPr>
            <w:r>
              <w:rPr>
                <w:noProof/>
                <w:color w:val="000000"/>
                <w:sz w:val="20"/>
              </w:rPr>
              <w: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10FD84E" w14:textId="77777777" w:rsidR="00235848" w:rsidRDefault="00235848" w:rsidP="00C86F0E">
            <w:pPr>
              <w:spacing w:before="20" w:after="20"/>
              <w:jc w:val="right"/>
              <w:rPr>
                <w:color w:val="000000"/>
                <w:sz w:val="20"/>
              </w:rPr>
            </w:pPr>
            <w:r>
              <w:rPr>
                <w:noProof/>
                <w:color w:val="000000"/>
                <w:sz w:val="2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7E9E014" w14:textId="77777777" w:rsidR="00235848" w:rsidRDefault="00235848" w:rsidP="00C86F0E">
            <w:pPr>
              <w:spacing w:before="20" w:after="20"/>
              <w:jc w:val="right"/>
              <w:rPr>
                <w:color w:val="000000"/>
                <w:sz w:val="20"/>
              </w:rPr>
            </w:pPr>
            <w:r>
              <w:rPr>
                <w:noProof/>
                <w:color w:val="000000"/>
                <w:sz w:val="20"/>
              </w:rPr>
              <w:t>43,00%</w:t>
            </w:r>
          </w:p>
        </w:tc>
      </w:tr>
    </w:tbl>
    <w:p w14:paraId="41984707" w14:textId="77777777" w:rsidR="00235848" w:rsidRDefault="00235848" w:rsidP="00235848">
      <w:pPr>
        <w:spacing w:before="20" w:after="20"/>
        <w:rPr>
          <w:color w:val="000000"/>
        </w:rPr>
        <w:sectPr w:rsidR="00235848" w:rsidSect="00235848">
          <w:footerReference w:type="default" r:id="rId6"/>
          <w:pgSz w:w="11906" w:h="16838"/>
          <w:pgMar w:top="720" w:right="720" w:bottom="720" w:left="720" w:header="288" w:footer="72" w:gutter="0"/>
          <w:cols w:space="720"/>
          <w:noEndnote/>
          <w:docGrid w:linePitch="360"/>
        </w:sectPr>
      </w:pPr>
    </w:p>
    <w:p w14:paraId="67C7D16E" w14:textId="77777777" w:rsidR="00235848" w:rsidRDefault="00235848" w:rsidP="00235848">
      <w:pPr>
        <w:spacing w:before="20" w:after="20"/>
        <w:rPr>
          <w:color w:val="000000"/>
          <w:sz w:val="0"/>
        </w:rPr>
      </w:pPr>
    </w:p>
    <w:p w14:paraId="70C66C02" w14:textId="77777777" w:rsidR="00014CD1" w:rsidRDefault="00014CD1"/>
    <w:sectPr w:rsidR="00014CD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685A5" w14:textId="77777777" w:rsidR="00235848" w:rsidRDefault="00235848" w:rsidP="00235848">
      <w:r>
        <w:separator/>
      </w:r>
    </w:p>
  </w:endnote>
  <w:endnote w:type="continuationSeparator" w:id="0">
    <w:p w14:paraId="5F5A6F31" w14:textId="77777777" w:rsidR="00235848" w:rsidRDefault="00235848" w:rsidP="0023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371103"/>
      <w:docPartObj>
        <w:docPartGallery w:val="Page Numbers (Bottom of Page)"/>
        <w:docPartUnique/>
      </w:docPartObj>
    </w:sdtPr>
    <w:sdtEndPr/>
    <w:sdtContent>
      <w:sdt>
        <w:sdtPr>
          <w:id w:val="-1769616900"/>
          <w:docPartObj>
            <w:docPartGallery w:val="Page Numbers (Top of Page)"/>
            <w:docPartUnique/>
          </w:docPartObj>
        </w:sdtPr>
        <w:sdtEndPr/>
        <w:sdtContent>
          <w:p w14:paraId="32331C05" w14:textId="650D2CD4" w:rsidR="00235848" w:rsidRDefault="00235848">
            <w:pPr>
              <w:pStyle w:val="Pidipagina"/>
              <w:jc w:val="right"/>
            </w:pPr>
            <w:r>
              <w:t xml:space="preserve">SRD09 - </w:t>
            </w:r>
            <w:r>
              <w:rPr>
                <w:lang w:val="it-IT"/>
              </w:rPr>
              <w:t xml:space="preserve">Pag. </w:t>
            </w:r>
            <w:r>
              <w:rPr>
                <w:b/>
                <w:bCs/>
              </w:rPr>
              <w:fldChar w:fldCharType="begin"/>
            </w:r>
            <w:r>
              <w:rPr>
                <w:b/>
                <w:bCs/>
              </w:rPr>
              <w:instrText>PAGE</w:instrText>
            </w:r>
            <w:r>
              <w:rPr>
                <w:b/>
                <w:bCs/>
              </w:rPr>
              <w:fldChar w:fldCharType="separate"/>
            </w:r>
            <w:r>
              <w:rPr>
                <w:b/>
                <w:bCs/>
                <w:lang w:val="it-IT"/>
              </w:rPr>
              <w:t>2</w:t>
            </w:r>
            <w:r>
              <w:rPr>
                <w:b/>
                <w:bCs/>
              </w:rPr>
              <w:fldChar w:fldCharType="end"/>
            </w:r>
            <w:r>
              <w:rPr>
                <w:lang w:val="it-IT"/>
              </w:rPr>
              <w:t xml:space="preserve"> di </w:t>
            </w:r>
            <w:r>
              <w:rPr>
                <w:b/>
                <w:bCs/>
              </w:rPr>
              <w:fldChar w:fldCharType="begin"/>
            </w:r>
            <w:r>
              <w:rPr>
                <w:b/>
                <w:bCs/>
              </w:rPr>
              <w:instrText>NUMPAGES</w:instrText>
            </w:r>
            <w:r>
              <w:rPr>
                <w:b/>
                <w:bCs/>
              </w:rPr>
              <w:fldChar w:fldCharType="separate"/>
            </w:r>
            <w:r>
              <w:rPr>
                <w:b/>
                <w:bCs/>
                <w:lang w:val="it-IT"/>
              </w:rPr>
              <w:t>2</w:t>
            </w:r>
            <w:r>
              <w:rPr>
                <w:b/>
                <w:bCs/>
              </w:rPr>
              <w:fldChar w:fldCharType="end"/>
            </w:r>
          </w:p>
        </w:sdtContent>
      </w:sdt>
    </w:sdtContent>
  </w:sdt>
  <w:p w14:paraId="5E677ADC" w14:textId="77777777" w:rsidR="00235848" w:rsidRDefault="002358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C81CA" w14:textId="77777777" w:rsidR="00235848" w:rsidRDefault="00235848" w:rsidP="00235848">
      <w:r>
        <w:separator/>
      </w:r>
    </w:p>
  </w:footnote>
  <w:footnote w:type="continuationSeparator" w:id="0">
    <w:p w14:paraId="3173F5C4" w14:textId="77777777" w:rsidR="00235848" w:rsidRDefault="00235848" w:rsidP="00235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7D"/>
    <w:rsid w:val="00014CD1"/>
    <w:rsid w:val="00235848"/>
    <w:rsid w:val="002A067D"/>
    <w:rsid w:val="00DE703B"/>
    <w:rsid w:val="00F73C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01E2F"/>
  <w15:chartTrackingRefBased/>
  <w15:docId w15:val="{B9BC1425-F31C-41C4-8F65-5EB7693D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5848"/>
    <w:pPr>
      <w:spacing w:after="0" w:line="240" w:lineRule="auto"/>
    </w:pPr>
    <w:rPr>
      <w:rFonts w:ascii="Times New Roman" w:eastAsia="Times New Roman" w:hAnsi="Times New Roman" w:cs="Times New Roman"/>
      <w:kern w:val="0"/>
      <w:sz w:val="24"/>
      <w:szCs w:val="24"/>
      <w:lang w:val="en-US"/>
      <w14:ligatures w14:val="none"/>
    </w:rPr>
  </w:style>
  <w:style w:type="paragraph" w:styleId="Titolo4">
    <w:name w:val="heading 4"/>
    <w:basedOn w:val="Normale"/>
    <w:next w:val="Normale"/>
    <w:link w:val="Titolo4Carattere"/>
    <w:qFormat/>
    <w:rsid w:val="00235848"/>
    <w:pPr>
      <w:keepNext/>
      <w:spacing w:before="240" w:after="60"/>
      <w:outlineLvl w:val="3"/>
    </w:pPr>
    <w:rPr>
      <w:b/>
      <w:bCs/>
      <w:sz w:val="28"/>
      <w:szCs w:val="28"/>
    </w:rPr>
  </w:style>
  <w:style w:type="paragraph" w:styleId="Titolo5">
    <w:name w:val="heading 5"/>
    <w:basedOn w:val="Normale"/>
    <w:next w:val="Normale"/>
    <w:link w:val="Titolo5Carattere"/>
    <w:qFormat/>
    <w:rsid w:val="00235848"/>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235848"/>
    <w:rPr>
      <w:rFonts w:ascii="Times New Roman" w:eastAsia="Times New Roman" w:hAnsi="Times New Roman" w:cs="Times New Roman"/>
      <w:b/>
      <w:bCs/>
      <w:kern w:val="0"/>
      <w:sz w:val="28"/>
      <w:szCs w:val="28"/>
      <w:lang w:val="en-US"/>
      <w14:ligatures w14:val="none"/>
    </w:rPr>
  </w:style>
  <w:style w:type="character" w:customStyle="1" w:styleId="Titolo5Carattere">
    <w:name w:val="Titolo 5 Carattere"/>
    <w:basedOn w:val="Carpredefinitoparagrafo"/>
    <w:link w:val="Titolo5"/>
    <w:rsid w:val="00235848"/>
    <w:rPr>
      <w:rFonts w:ascii="Times New Roman" w:eastAsia="Times New Roman" w:hAnsi="Times New Roman" w:cs="Times New Roman"/>
      <w:b/>
      <w:bCs/>
      <w:i/>
      <w:iCs/>
      <w:kern w:val="0"/>
      <w:sz w:val="26"/>
      <w:szCs w:val="26"/>
      <w:lang w:val="en-US"/>
      <w14:ligatures w14:val="none"/>
    </w:rPr>
  </w:style>
  <w:style w:type="paragraph" w:customStyle="1" w:styleId="qlbt-cell-line">
    <w:name w:val="qlbt-cell-line"/>
    <w:basedOn w:val="Normale"/>
    <w:rsid w:val="00235848"/>
  </w:style>
  <w:style w:type="paragraph" w:customStyle="1" w:styleId="qlbt-cell-lineql-align-center">
    <w:name w:val="qlbt-cell-line ql-align-center"/>
    <w:basedOn w:val="Normale"/>
    <w:rsid w:val="00235848"/>
  </w:style>
  <w:style w:type="table" w:customStyle="1" w:styleId="quill-better-table">
    <w:name w:val="quill-better-table"/>
    <w:basedOn w:val="Tabellanormale"/>
    <w:rsid w:val="00235848"/>
    <w:pPr>
      <w:spacing w:after="0" w:line="240" w:lineRule="auto"/>
    </w:pPr>
    <w:rPr>
      <w:rFonts w:ascii="Times New Roman" w:eastAsia="Times New Roman" w:hAnsi="Times New Roman" w:cs="Times New Roman"/>
      <w:kern w:val="0"/>
      <w:sz w:val="20"/>
      <w:szCs w:val="20"/>
      <w:lang w:val="en-US"/>
      <w14:ligatures w14:val="none"/>
    </w:rPr>
    <w:tblPr/>
  </w:style>
  <w:style w:type="paragraph" w:customStyle="1" w:styleId="qlbt-cell-lineql-align-right">
    <w:name w:val="qlbt-cell-line ql-align-right"/>
    <w:basedOn w:val="Normale"/>
    <w:rsid w:val="00235848"/>
  </w:style>
  <w:style w:type="paragraph" w:styleId="Intestazione">
    <w:name w:val="header"/>
    <w:basedOn w:val="Normale"/>
    <w:link w:val="IntestazioneCarattere"/>
    <w:uiPriority w:val="99"/>
    <w:unhideWhenUsed/>
    <w:rsid w:val="00235848"/>
    <w:pPr>
      <w:tabs>
        <w:tab w:val="center" w:pos="4819"/>
        <w:tab w:val="right" w:pos="9638"/>
      </w:tabs>
    </w:pPr>
  </w:style>
  <w:style w:type="character" w:customStyle="1" w:styleId="IntestazioneCarattere">
    <w:name w:val="Intestazione Carattere"/>
    <w:basedOn w:val="Carpredefinitoparagrafo"/>
    <w:link w:val="Intestazione"/>
    <w:uiPriority w:val="99"/>
    <w:rsid w:val="00235848"/>
    <w:rPr>
      <w:rFonts w:ascii="Times New Roman" w:eastAsia="Times New Roman" w:hAnsi="Times New Roman" w:cs="Times New Roman"/>
      <w:kern w:val="0"/>
      <w:sz w:val="24"/>
      <w:szCs w:val="24"/>
      <w:lang w:val="en-US"/>
      <w14:ligatures w14:val="none"/>
    </w:rPr>
  </w:style>
  <w:style w:type="paragraph" w:styleId="Pidipagina">
    <w:name w:val="footer"/>
    <w:basedOn w:val="Normale"/>
    <w:link w:val="PidipaginaCarattere"/>
    <w:uiPriority w:val="99"/>
    <w:unhideWhenUsed/>
    <w:rsid w:val="00235848"/>
    <w:pPr>
      <w:tabs>
        <w:tab w:val="center" w:pos="4819"/>
        <w:tab w:val="right" w:pos="9638"/>
      </w:tabs>
    </w:pPr>
  </w:style>
  <w:style w:type="character" w:customStyle="1" w:styleId="PidipaginaCarattere">
    <w:name w:val="Piè di pagina Carattere"/>
    <w:basedOn w:val="Carpredefinitoparagrafo"/>
    <w:link w:val="Pidipagina"/>
    <w:uiPriority w:val="99"/>
    <w:rsid w:val="00235848"/>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3530</Words>
  <Characters>20121</Characters>
  <Application>Microsoft Office Word</Application>
  <DocSecurity>0</DocSecurity>
  <Lines>167</Lines>
  <Paragraphs>47</Paragraphs>
  <ScaleCrop>false</ScaleCrop>
  <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 Francesco</dc:creator>
  <cp:keywords/>
  <dc:description/>
  <cp:lastModifiedBy>Rea Francesco</cp:lastModifiedBy>
  <cp:revision>4</cp:revision>
  <dcterms:created xsi:type="dcterms:W3CDTF">2023-08-10T13:04:00Z</dcterms:created>
  <dcterms:modified xsi:type="dcterms:W3CDTF">2023-08-16T09:44:00Z</dcterms:modified>
</cp:coreProperties>
</file>